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A3D1" w14:textId="77777777" w:rsidR="00CD7339" w:rsidRPr="00643F8A" w:rsidRDefault="00B22C66" w:rsidP="00663BE1">
      <w:pPr>
        <w:spacing w:line="480" w:lineRule="auto"/>
        <w:ind w:left="226"/>
        <w:jc w:val="center"/>
        <w:rPr>
          <w:b/>
          <w:bCs/>
          <w:sz w:val="28"/>
          <w:szCs w:val="28"/>
          <w:rtl/>
        </w:rPr>
      </w:pPr>
      <w:r w:rsidRPr="00643F8A">
        <w:rPr>
          <w:rFonts w:hint="cs"/>
          <w:b/>
          <w:bCs/>
          <w:sz w:val="28"/>
          <w:szCs w:val="28"/>
          <w:rtl/>
        </w:rPr>
        <w:t xml:space="preserve">פסטיבל </w:t>
      </w:r>
      <w:r w:rsidR="00082CE4" w:rsidRPr="00643F8A">
        <w:rPr>
          <w:rFonts w:hint="cs"/>
          <w:b/>
          <w:bCs/>
          <w:sz w:val="28"/>
          <w:szCs w:val="28"/>
          <w:rtl/>
        </w:rPr>
        <w:t xml:space="preserve">הר </w:t>
      </w:r>
      <w:proofErr w:type="spellStart"/>
      <w:r w:rsidR="00082CE4" w:rsidRPr="00643F8A">
        <w:rPr>
          <w:rFonts w:hint="cs"/>
          <w:b/>
          <w:bCs/>
          <w:sz w:val="28"/>
          <w:szCs w:val="28"/>
          <w:rtl/>
        </w:rPr>
        <w:t>עמשא</w:t>
      </w:r>
      <w:proofErr w:type="spellEnd"/>
    </w:p>
    <w:p w14:paraId="7733592C" w14:textId="77777777" w:rsidR="00082CE4" w:rsidRPr="00400BAC" w:rsidRDefault="00082CE4" w:rsidP="00663BE1">
      <w:pPr>
        <w:spacing w:line="480" w:lineRule="auto"/>
        <w:ind w:left="226"/>
        <w:jc w:val="center"/>
        <w:rPr>
          <w:b/>
          <w:bCs/>
          <w:sz w:val="28"/>
          <w:szCs w:val="28"/>
          <w:u w:val="single"/>
          <w:rtl/>
        </w:rPr>
      </w:pPr>
      <w:r w:rsidRPr="00400BAC">
        <w:rPr>
          <w:rFonts w:hint="cs"/>
          <w:b/>
          <w:bCs/>
          <w:sz w:val="28"/>
          <w:szCs w:val="28"/>
          <w:u w:val="single"/>
          <w:rtl/>
        </w:rPr>
        <w:t xml:space="preserve">תקנון </w:t>
      </w:r>
      <w:r w:rsidR="00374BDA" w:rsidRPr="00400BAC">
        <w:rPr>
          <w:rFonts w:hint="cs"/>
          <w:b/>
          <w:bCs/>
          <w:sz w:val="28"/>
          <w:szCs w:val="28"/>
          <w:u w:val="single"/>
          <w:rtl/>
        </w:rPr>
        <w:t>השתתפות</w:t>
      </w:r>
    </w:p>
    <w:p w14:paraId="07F0DB6F" w14:textId="77777777" w:rsidR="00082CE4" w:rsidRPr="00643F8A" w:rsidRDefault="00082CE4" w:rsidP="00663BE1">
      <w:pPr>
        <w:spacing w:line="480" w:lineRule="auto"/>
        <w:ind w:left="226"/>
        <w:rPr>
          <w:b/>
          <w:bCs/>
          <w:u w:val="single"/>
          <w:rtl/>
        </w:rPr>
      </w:pPr>
    </w:p>
    <w:p w14:paraId="3E1EDAE9" w14:textId="77777777" w:rsidR="00082CE4" w:rsidRPr="00643F8A" w:rsidRDefault="00082CE4" w:rsidP="00AD03C2">
      <w:pPr>
        <w:spacing w:line="480" w:lineRule="auto"/>
      </w:pPr>
      <w:r w:rsidRPr="00643F8A">
        <w:rPr>
          <w:rFonts w:hint="cs"/>
          <w:rtl/>
        </w:rPr>
        <w:t xml:space="preserve">בתקנון זה: </w:t>
      </w:r>
    </w:p>
    <w:p w14:paraId="40C0EF37" w14:textId="7403081E" w:rsidR="000D4D7B" w:rsidRPr="00643F8A" w:rsidRDefault="00082CE4" w:rsidP="00252756">
      <w:pPr>
        <w:pStyle w:val="ab"/>
        <w:spacing w:line="480" w:lineRule="auto"/>
        <w:ind w:left="226"/>
        <w:jc w:val="left"/>
        <w:rPr>
          <w:rtl/>
        </w:rPr>
      </w:pPr>
      <w:r w:rsidRPr="00643F8A">
        <w:rPr>
          <w:rFonts w:hint="cs"/>
          <w:b/>
          <w:bCs/>
          <w:rtl/>
        </w:rPr>
        <w:t xml:space="preserve">"מארגן" </w:t>
      </w:r>
      <w:r w:rsidRPr="00643F8A">
        <w:rPr>
          <w:rFonts w:hint="cs"/>
          <w:rtl/>
        </w:rPr>
        <w:t xml:space="preserve">-  </w:t>
      </w:r>
      <w:r w:rsidR="00346FE2" w:rsidRPr="00906789">
        <w:rPr>
          <w:rFonts w:hint="cs"/>
          <w:rtl/>
        </w:rPr>
        <w:t>מועצה אזורית תמר</w:t>
      </w:r>
      <w:r w:rsidR="00906789">
        <w:rPr>
          <w:rFonts w:hint="cs"/>
          <w:rtl/>
        </w:rPr>
        <w:t xml:space="preserve"> </w:t>
      </w:r>
      <w:r w:rsidRPr="00643F8A">
        <w:rPr>
          <w:rtl/>
        </w:rPr>
        <w:br/>
      </w:r>
      <w:r w:rsidRPr="00643F8A">
        <w:rPr>
          <w:rFonts w:hint="cs"/>
          <w:b/>
          <w:bCs/>
          <w:rtl/>
        </w:rPr>
        <w:t xml:space="preserve">"משתתף" </w:t>
      </w:r>
      <w:r w:rsidRPr="00643F8A">
        <w:rPr>
          <w:rFonts w:hint="cs"/>
          <w:rtl/>
        </w:rPr>
        <w:t>-  אורח שרכש כרטיס ונכנס לאירוע</w:t>
      </w:r>
      <w:r w:rsidR="00B22C66" w:rsidRPr="00643F8A">
        <w:rPr>
          <w:rFonts w:hint="cs"/>
          <w:rtl/>
        </w:rPr>
        <w:t>.</w:t>
      </w:r>
      <w:r w:rsidRPr="00643F8A">
        <w:rPr>
          <w:rtl/>
        </w:rPr>
        <w:br/>
      </w:r>
      <w:r w:rsidRPr="00643F8A">
        <w:rPr>
          <w:rFonts w:hint="cs"/>
          <w:b/>
          <w:bCs/>
          <w:rtl/>
        </w:rPr>
        <w:t xml:space="preserve">"האירוע" </w:t>
      </w:r>
      <w:r w:rsidRPr="00643F8A">
        <w:rPr>
          <w:rFonts w:hint="cs"/>
          <w:rtl/>
        </w:rPr>
        <w:t xml:space="preserve">-  פסטיבל </w:t>
      </w:r>
      <w:r w:rsidR="0007569F" w:rsidRPr="00643F8A">
        <w:rPr>
          <w:rFonts w:hint="cs"/>
          <w:rtl/>
        </w:rPr>
        <w:t xml:space="preserve">בהר </w:t>
      </w:r>
      <w:proofErr w:type="spellStart"/>
      <w:r w:rsidR="0007569F" w:rsidRPr="00643F8A">
        <w:rPr>
          <w:rFonts w:hint="cs"/>
          <w:rtl/>
        </w:rPr>
        <w:t>עמשא</w:t>
      </w:r>
      <w:proofErr w:type="spellEnd"/>
      <w:r w:rsidR="0007569F" w:rsidRPr="00643F8A">
        <w:rPr>
          <w:rFonts w:hint="cs"/>
          <w:rtl/>
        </w:rPr>
        <w:t>.</w:t>
      </w:r>
    </w:p>
    <w:p w14:paraId="44A5F143" w14:textId="77777777" w:rsidR="000D4D7B" w:rsidRPr="00643F8A" w:rsidRDefault="000D4D7B" w:rsidP="00AD03C2">
      <w:pPr>
        <w:pStyle w:val="ab"/>
        <w:numPr>
          <w:ilvl w:val="0"/>
          <w:numId w:val="8"/>
        </w:numPr>
        <w:tabs>
          <w:tab w:val="left" w:pos="2016"/>
          <w:tab w:val="left" w:pos="2735"/>
          <w:tab w:val="left" w:pos="3456"/>
          <w:tab w:val="left" w:pos="6192"/>
          <w:tab w:val="left" w:pos="6480"/>
          <w:tab w:val="left" w:pos="7632"/>
          <w:tab w:val="left" w:pos="8783"/>
        </w:tabs>
        <w:spacing w:after="120" w:line="480" w:lineRule="auto"/>
        <w:rPr>
          <w:rtl/>
        </w:rPr>
      </w:pPr>
      <w:r w:rsidRPr="00643F8A">
        <w:rPr>
          <w:rFonts w:hint="cs"/>
          <w:rtl/>
        </w:rPr>
        <w:t>תקנון זה בא להסדיר את הכללים על פיהם יתנהל האירוע.</w:t>
      </w:r>
    </w:p>
    <w:p w14:paraId="2D2580D7" w14:textId="77777777" w:rsidR="004C7DCA" w:rsidRPr="00643F8A" w:rsidRDefault="00EC7BD0" w:rsidP="00663BE1">
      <w:pPr>
        <w:pStyle w:val="ab"/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>האירוע</w:t>
      </w:r>
      <w:r w:rsidR="00740D55" w:rsidRPr="00643F8A">
        <w:rPr>
          <w:rFonts w:hint="cs"/>
          <w:rtl/>
        </w:rPr>
        <w:t xml:space="preserve"> מתקיים בין התאריכים </w:t>
      </w:r>
      <w:r w:rsidR="00346FE2" w:rsidRPr="00643F8A">
        <w:rPr>
          <w:rFonts w:hint="cs"/>
          <w:rtl/>
        </w:rPr>
        <w:t>22-23.07.21</w:t>
      </w:r>
    </w:p>
    <w:p w14:paraId="12CC885B" w14:textId="77777777" w:rsidR="004C7DCA" w:rsidRPr="00643F8A" w:rsidRDefault="00346FE2" w:rsidP="00663BE1">
      <w:pPr>
        <w:pStyle w:val="ab"/>
        <w:numPr>
          <w:ilvl w:val="1"/>
          <w:numId w:val="12"/>
        </w:numPr>
        <w:spacing w:line="480" w:lineRule="auto"/>
        <w:ind w:left="226" w:firstLine="0"/>
      </w:pPr>
      <w:r w:rsidRPr="00643F8A">
        <w:rPr>
          <w:rFonts w:hint="cs"/>
          <w:rtl/>
        </w:rPr>
        <w:t xml:space="preserve">22.07.21 </w:t>
      </w:r>
      <w:r w:rsidR="004A0331" w:rsidRPr="00643F8A">
        <w:rPr>
          <w:rFonts w:hint="cs"/>
          <w:rtl/>
        </w:rPr>
        <w:t xml:space="preserve"> </w:t>
      </w:r>
      <w:r w:rsidR="00B85C55" w:rsidRPr="00643F8A">
        <w:rPr>
          <w:rtl/>
        </w:rPr>
        <w:t>–</w:t>
      </w:r>
      <w:r w:rsidR="00B85C55" w:rsidRPr="00643F8A">
        <w:rPr>
          <w:rFonts w:hint="cs"/>
          <w:rtl/>
        </w:rPr>
        <w:t xml:space="preserve"> מתחם פעילות וחניון לילה נפתח בשעה </w:t>
      </w:r>
      <w:r w:rsidR="004A0331" w:rsidRPr="00643F8A">
        <w:rPr>
          <w:rFonts w:hint="cs"/>
          <w:rtl/>
        </w:rPr>
        <w:t xml:space="preserve"> </w:t>
      </w:r>
      <w:r w:rsidRPr="00643F8A">
        <w:rPr>
          <w:rFonts w:hint="cs"/>
          <w:rtl/>
        </w:rPr>
        <w:t>17</w:t>
      </w:r>
      <w:r w:rsidR="004A0331" w:rsidRPr="00643F8A">
        <w:rPr>
          <w:rFonts w:hint="cs"/>
          <w:rtl/>
        </w:rPr>
        <w:t>:00</w:t>
      </w:r>
    </w:p>
    <w:p w14:paraId="4B97D324" w14:textId="77777777" w:rsidR="00EC7BD0" w:rsidRPr="00643F8A" w:rsidRDefault="00346FE2" w:rsidP="00663BE1">
      <w:pPr>
        <w:pStyle w:val="ab"/>
        <w:numPr>
          <w:ilvl w:val="1"/>
          <w:numId w:val="12"/>
        </w:numPr>
        <w:spacing w:line="480" w:lineRule="auto"/>
        <w:ind w:left="226" w:firstLine="0"/>
      </w:pPr>
      <w:r w:rsidRPr="00643F8A">
        <w:rPr>
          <w:rFonts w:hint="cs"/>
          <w:rtl/>
        </w:rPr>
        <w:t>23.07.21</w:t>
      </w:r>
      <w:r w:rsidR="00B85C55" w:rsidRPr="00643F8A">
        <w:rPr>
          <w:rFonts w:hint="cs"/>
          <w:rtl/>
        </w:rPr>
        <w:t xml:space="preserve"> </w:t>
      </w:r>
      <w:r w:rsidR="005B40AE">
        <w:rPr>
          <w:rFonts w:hint="cs"/>
          <w:rtl/>
        </w:rPr>
        <w:t xml:space="preserve"> - </w:t>
      </w:r>
      <w:r w:rsidR="00B85C55" w:rsidRPr="00643F8A">
        <w:rPr>
          <w:rFonts w:hint="cs"/>
          <w:rtl/>
        </w:rPr>
        <w:t xml:space="preserve">מתחם פעילות וחניון לילה ייסגר בשעה </w:t>
      </w:r>
      <w:r w:rsidRPr="00643F8A">
        <w:rPr>
          <w:rFonts w:hint="cs"/>
          <w:rtl/>
        </w:rPr>
        <w:t>11</w:t>
      </w:r>
      <w:r w:rsidR="00B85C55" w:rsidRPr="00643F8A">
        <w:rPr>
          <w:rFonts w:hint="cs"/>
          <w:rtl/>
        </w:rPr>
        <w:t xml:space="preserve">:00 </w:t>
      </w:r>
    </w:p>
    <w:p w14:paraId="1A8BDBE1" w14:textId="77777777" w:rsidR="00374BDA" w:rsidRPr="00643F8A" w:rsidRDefault="00EC7BD0" w:rsidP="00AD03C2">
      <w:pPr>
        <w:pStyle w:val="ab"/>
        <w:spacing w:line="480" w:lineRule="auto"/>
        <w:ind w:left="793"/>
      </w:pPr>
      <w:r w:rsidRPr="00643F8A">
        <w:rPr>
          <w:rFonts w:hint="cs"/>
          <w:rtl/>
        </w:rPr>
        <w:t>על אף האמור, מועד האירוע</w:t>
      </w:r>
      <w:r w:rsidR="00AE3F5C" w:rsidRPr="00643F8A">
        <w:rPr>
          <w:rFonts w:hint="cs"/>
          <w:rtl/>
        </w:rPr>
        <w:t xml:space="preserve"> נתון לשינויים כפי שייקבעו </w:t>
      </w:r>
      <w:r w:rsidRPr="00643F8A">
        <w:rPr>
          <w:rFonts w:hint="cs"/>
          <w:rtl/>
        </w:rPr>
        <w:t>ע"י הנהלת האירוע</w:t>
      </w:r>
      <w:r w:rsidR="00B85C55" w:rsidRPr="00643F8A">
        <w:rPr>
          <w:rFonts w:hint="cs"/>
          <w:rtl/>
        </w:rPr>
        <w:t xml:space="preserve"> ומשטרת ישראל</w:t>
      </w:r>
      <w:r w:rsidRPr="00643F8A">
        <w:rPr>
          <w:rFonts w:hint="cs"/>
          <w:rtl/>
        </w:rPr>
        <w:t>, לפי שיקול דעתה הבלעדי.</w:t>
      </w:r>
      <w:r w:rsidR="00374BDA" w:rsidRPr="00643F8A">
        <w:rPr>
          <w:rFonts w:hint="cs"/>
          <w:rtl/>
        </w:rPr>
        <w:t xml:space="preserve"> </w:t>
      </w:r>
    </w:p>
    <w:p w14:paraId="027F0B60" w14:textId="77777777" w:rsidR="009039DA" w:rsidRPr="00643F8A" w:rsidRDefault="00EC7BD0" w:rsidP="00663BE1">
      <w:pPr>
        <w:pStyle w:val="ab"/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>האירוע</w:t>
      </w:r>
      <w:r w:rsidR="009039DA" w:rsidRPr="00643F8A">
        <w:rPr>
          <w:rFonts w:hint="cs"/>
          <w:rtl/>
        </w:rPr>
        <w:t xml:space="preserve"> מופק ומנוהל ע"י </w:t>
      </w:r>
      <w:r w:rsidRPr="00643F8A">
        <w:rPr>
          <w:rFonts w:hint="cs"/>
          <w:rtl/>
        </w:rPr>
        <w:t>המארגן</w:t>
      </w:r>
      <w:r w:rsidR="009039DA" w:rsidRPr="00643F8A">
        <w:rPr>
          <w:rFonts w:hint="cs"/>
          <w:rtl/>
        </w:rPr>
        <w:t>.</w:t>
      </w:r>
    </w:p>
    <w:p w14:paraId="5EE42409" w14:textId="77777777" w:rsidR="00995685" w:rsidRPr="00643F8A" w:rsidRDefault="00995685" w:rsidP="00AD03C2">
      <w:pPr>
        <w:pStyle w:val="ab"/>
        <w:numPr>
          <w:ilvl w:val="0"/>
          <w:numId w:val="8"/>
        </w:numPr>
        <w:spacing w:line="480" w:lineRule="auto"/>
        <w:ind w:left="651" w:hanging="425"/>
        <w:rPr>
          <w:rtl/>
        </w:rPr>
      </w:pPr>
      <w:r w:rsidRPr="00643F8A">
        <w:rPr>
          <w:rFonts w:hint="cs"/>
          <w:rtl/>
        </w:rPr>
        <w:t xml:space="preserve">עלות השתתפות: </w:t>
      </w:r>
      <w:r w:rsidR="00CA4A57" w:rsidRPr="00643F8A">
        <w:rPr>
          <w:rFonts w:hint="cs"/>
          <w:rtl/>
        </w:rPr>
        <w:t xml:space="preserve">35 ₪ לילד מגיל </w:t>
      </w:r>
      <w:r w:rsidR="005B40AE">
        <w:rPr>
          <w:rFonts w:hint="cs"/>
          <w:rtl/>
        </w:rPr>
        <w:t xml:space="preserve">3 -12 </w:t>
      </w:r>
      <w:r w:rsidR="00CA4A57" w:rsidRPr="00643F8A">
        <w:rPr>
          <w:rFonts w:hint="cs"/>
          <w:rtl/>
        </w:rPr>
        <w:t xml:space="preserve"> ו-50 ₪ למבוגר</w:t>
      </w:r>
      <w:r w:rsidR="005B40AE">
        <w:rPr>
          <w:rFonts w:hint="cs"/>
          <w:rtl/>
        </w:rPr>
        <w:t>,</w:t>
      </w:r>
      <w:r w:rsidR="00CA4A57" w:rsidRPr="00643F8A">
        <w:rPr>
          <w:rFonts w:hint="cs"/>
          <w:rtl/>
        </w:rPr>
        <w:t xml:space="preserve"> </w:t>
      </w:r>
      <w:r w:rsidRPr="00643F8A">
        <w:rPr>
          <w:rFonts w:hint="cs"/>
          <w:rtl/>
        </w:rPr>
        <w:t xml:space="preserve"> ישנה הטבה לתושבי</w:t>
      </w:r>
      <w:r w:rsidR="005B40AE">
        <w:rPr>
          <w:rFonts w:hint="cs"/>
          <w:rtl/>
        </w:rPr>
        <w:t xml:space="preserve"> ועובדי</w:t>
      </w:r>
      <w:r w:rsidRPr="00643F8A">
        <w:rPr>
          <w:rFonts w:hint="cs"/>
          <w:rtl/>
        </w:rPr>
        <w:t xml:space="preserve"> מועצה אזורית </w:t>
      </w:r>
      <w:r w:rsidR="00B85C55" w:rsidRPr="00643F8A">
        <w:rPr>
          <w:rFonts w:hint="cs"/>
          <w:rtl/>
        </w:rPr>
        <w:t xml:space="preserve">תמר </w:t>
      </w:r>
      <w:r w:rsidRPr="00643F8A">
        <w:rPr>
          <w:rFonts w:hint="cs"/>
          <w:rtl/>
        </w:rPr>
        <w:t>בלבד</w:t>
      </w:r>
      <w:r w:rsidR="00CA4A57" w:rsidRPr="00643F8A">
        <w:rPr>
          <w:rFonts w:hint="cs"/>
          <w:rtl/>
        </w:rPr>
        <w:t>.</w:t>
      </w:r>
    </w:p>
    <w:p w14:paraId="71475605" w14:textId="77777777" w:rsidR="0007569F" w:rsidRPr="00643F8A" w:rsidRDefault="0007569F" w:rsidP="00663BE1">
      <w:pPr>
        <w:pStyle w:val="ab"/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ascii="Arial" w:hAnsi="Arial"/>
          <w:rtl/>
        </w:rPr>
        <w:t xml:space="preserve">ההרשמה להשתתפות </w:t>
      </w:r>
      <w:r w:rsidR="009039DA" w:rsidRPr="00643F8A">
        <w:rPr>
          <w:rFonts w:ascii="Arial" w:hAnsi="Arial" w:hint="cs"/>
          <w:rtl/>
        </w:rPr>
        <w:t>ב</w:t>
      </w:r>
      <w:r w:rsidR="00374BDA" w:rsidRPr="00643F8A">
        <w:rPr>
          <w:rFonts w:ascii="Arial" w:hAnsi="Arial" w:hint="cs"/>
          <w:rtl/>
        </w:rPr>
        <w:t>אירוע</w:t>
      </w:r>
      <w:r w:rsidRPr="00643F8A">
        <w:rPr>
          <w:rFonts w:ascii="Arial" w:hAnsi="Arial"/>
          <w:rtl/>
        </w:rPr>
        <w:t xml:space="preserve"> </w:t>
      </w:r>
      <w:r w:rsidRPr="00643F8A">
        <w:rPr>
          <w:rFonts w:ascii="Arial" w:hAnsi="Arial" w:hint="cs"/>
          <w:rtl/>
        </w:rPr>
        <w:t>תעשה</w:t>
      </w:r>
      <w:r w:rsidRPr="00643F8A">
        <w:rPr>
          <w:rFonts w:ascii="Arial" w:hAnsi="Arial"/>
          <w:rtl/>
        </w:rPr>
        <w:t xml:space="preserve"> </w:t>
      </w:r>
      <w:r w:rsidR="00F71C4C" w:rsidRPr="00643F8A">
        <w:rPr>
          <w:rFonts w:ascii="Arial" w:hAnsi="Arial"/>
          <w:b/>
          <w:bCs/>
          <w:u w:val="single"/>
          <w:rtl/>
        </w:rPr>
        <w:t>מראש בלב</w:t>
      </w:r>
      <w:r w:rsidR="00F71C4C" w:rsidRPr="00643F8A">
        <w:rPr>
          <w:rFonts w:ascii="Arial" w:hAnsi="Arial" w:hint="cs"/>
          <w:b/>
          <w:bCs/>
          <w:u w:val="single"/>
          <w:rtl/>
        </w:rPr>
        <w:t>ד</w:t>
      </w:r>
      <w:r w:rsidR="00F71C4C" w:rsidRPr="00643F8A">
        <w:rPr>
          <w:rFonts w:ascii="Arial" w:hAnsi="Arial" w:hint="cs"/>
          <w:b/>
          <w:bCs/>
          <w:rtl/>
        </w:rPr>
        <w:t xml:space="preserve">. </w:t>
      </w:r>
      <w:r w:rsidR="00F71C4C" w:rsidRPr="00643F8A">
        <w:rPr>
          <w:rFonts w:ascii="Arial" w:hAnsi="Arial" w:hint="cs"/>
          <w:rtl/>
        </w:rPr>
        <w:t xml:space="preserve">ההרשמה </w:t>
      </w:r>
      <w:r w:rsidR="004C7DCA" w:rsidRPr="00643F8A">
        <w:rPr>
          <w:rFonts w:ascii="Arial" w:hAnsi="Arial" w:hint="cs"/>
          <w:rtl/>
        </w:rPr>
        <w:t>באמצעות דף נחיתה דיגיטלי</w:t>
      </w:r>
      <w:r w:rsidR="00F71C4C" w:rsidRPr="00643F8A">
        <w:rPr>
          <w:rFonts w:hint="cs"/>
          <w:rtl/>
        </w:rPr>
        <w:t>.</w:t>
      </w:r>
    </w:p>
    <w:p w14:paraId="58BBEC1C" w14:textId="77777777" w:rsidR="0007569F" w:rsidRPr="00643F8A" w:rsidRDefault="009039DA" w:rsidP="00663BE1">
      <w:pPr>
        <w:numPr>
          <w:ilvl w:val="0"/>
          <w:numId w:val="8"/>
        </w:numPr>
        <w:spacing w:line="480" w:lineRule="auto"/>
        <w:ind w:left="226" w:firstLine="0"/>
        <w:rPr>
          <w:rFonts w:ascii="Calibri" w:hAnsi="Calibri"/>
        </w:rPr>
      </w:pPr>
      <w:r w:rsidRPr="00643F8A">
        <w:rPr>
          <w:rFonts w:ascii="Arial" w:hAnsi="Arial" w:hint="cs"/>
          <w:rtl/>
        </w:rPr>
        <w:t xml:space="preserve">לא תתאפשר </w:t>
      </w:r>
      <w:r w:rsidR="0007569F" w:rsidRPr="00643F8A">
        <w:rPr>
          <w:rFonts w:ascii="Arial" w:hAnsi="Arial"/>
          <w:rtl/>
        </w:rPr>
        <w:t xml:space="preserve">כניסה </w:t>
      </w:r>
      <w:r w:rsidRPr="00643F8A">
        <w:rPr>
          <w:rFonts w:ascii="Arial" w:hAnsi="Arial" w:hint="cs"/>
          <w:rtl/>
        </w:rPr>
        <w:t>ל</w:t>
      </w:r>
      <w:r w:rsidR="00374BDA" w:rsidRPr="00643F8A">
        <w:rPr>
          <w:rFonts w:ascii="Arial" w:hAnsi="Arial" w:hint="cs"/>
          <w:rtl/>
        </w:rPr>
        <w:t>אירוע</w:t>
      </w:r>
      <w:r w:rsidR="0007569F" w:rsidRPr="00643F8A">
        <w:rPr>
          <w:rFonts w:ascii="Arial" w:hAnsi="Arial"/>
          <w:rtl/>
        </w:rPr>
        <w:t xml:space="preserve"> ללא </w:t>
      </w:r>
      <w:r w:rsidR="00995685" w:rsidRPr="00643F8A">
        <w:rPr>
          <w:rFonts w:ascii="Arial" w:hAnsi="Arial" w:hint="cs"/>
          <w:rtl/>
        </w:rPr>
        <w:t>הצגת כרטיס כניסה</w:t>
      </w:r>
      <w:r w:rsidR="0007569F" w:rsidRPr="00643F8A">
        <w:rPr>
          <w:rFonts w:ascii="Calibri" w:hAnsi="Calibri" w:hint="cs"/>
          <w:rtl/>
        </w:rPr>
        <w:t>.</w:t>
      </w:r>
    </w:p>
    <w:p w14:paraId="3C5DD666" w14:textId="77777777" w:rsidR="00F71C4C" w:rsidRPr="00643F8A" w:rsidRDefault="00F71C4C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 xml:space="preserve">למארגן שמורה הזכות לבטל </w:t>
      </w:r>
      <w:r w:rsidR="00995685" w:rsidRPr="00643F8A">
        <w:rPr>
          <w:rFonts w:hint="cs"/>
          <w:rtl/>
        </w:rPr>
        <w:t>כרטיס כניסה בשל</w:t>
      </w:r>
      <w:r w:rsidRPr="00643F8A">
        <w:rPr>
          <w:rFonts w:hint="cs"/>
          <w:rtl/>
        </w:rPr>
        <w:t xml:space="preserve"> הגשת פרטים כוזבים, חלקיים או לא מדויקים (לעניין מס' משתתפים).</w:t>
      </w:r>
    </w:p>
    <w:p w14:paraId="76F6D3EE" w14:textId="77777777" w:rsidR="00EC7BD0" w:rsidRPr="00643F8A" w:rsidRDefault="0007569F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ascii="Calibri" w:hAnsi="Calibri" w:hint="cs"/>
          <w:rtl/>
        </w:rPr>
        <w:t xml:space="preserve">כמות המשתתפים </w:t>
      </w:r>
      <w:r w:rsidR="00374BDA" w:rsidRPr="00643F8A">
        <w:rPr>
          <w:rFonts w:ascii="Calibri" w:hAnsi="Calibri" w:hint="cs"/>
          <w:rtl/>
        </w:rPr>
        <w:t>באירוע</w:t>
      </w:r>
      <w:r w:rsidRPr="00643F8A">
        <w:rPr>
          <w:rFonts w:ascii="Calibri" w:hAnsi="Calibri" w:hint="cs"/>
          <w:rtl/>
        </w:rPr>
        <w:t xml:space="preserve"> מוגבלת ל- </w:t>
      </w:r>
      <w:r w:rsidR="00B85C55" w:rsidRPr="00643F8A">
        <w:rPr>
          <w:rFonts w:ascii="Calibri" w:hAnsi="Calibri" w:hint="cs"/>
          <w:rtl/>
        </w:rPr>
        <w:t>1000</w:t>
      </w:r>
      <w:r w:rsidRPr="00643F8A">
        <w:rPr>
          <w:rFonts w:ascii="Calibri" w:hAnsi="Calibri" w:hint="cs"/>
          <w:rtl/>
        </w:rPr>
        <w:t xml:space="preserve"> איש.</w:t>
      </w:r>
    </w:p>
    <w:p w14:paraId="762D393C" w14:textId="11F56EE6" w:rsidR="0007569F" w:rsidRPr="00643F8A" w:rsidRDefault="00EC7BD0" w:rsidP="004345F8">
      <w:pPr>
        <w:pStyle w:val="ab"/>
        <w:numPr>
          <w:ilvl w:val="0"/>
          <w:numId w:val="8"/>
        </w:numPr>
        <w:spacing w:line="480" w:lineRule="auto"/>
        <w:ind w:left="651" w:hanging="425"/>
        <w:rPr>
          <w:rtl/>
        </w:rPr>
      </w:pPr>
      <w:r w:rsidRPr="00643F8A">
        <w:rPr>
          <w:rFonts w:ascii="Arial" w:hAnsi="Arial"/>
          <w:rtl/>
        </w:rPr>
        <w:t xml:space="preserve">ההרשמה </w:t>
      </w:r>
      <w:r w:rsidRPr="00643F8A">
        <w:rPr>
          <w:rFonts w:ascii="Arial" w:hAnsi="Arial" w:hint="cs"/>
          <w:rtl/>
        </w:rPr>
        <w:t xml:space="preserve">לאירוע תיסגר </w:t>
      </w:r>
      <w:r w:rsidRPr="00643F8A">
        <w:rPr>
          <w:rFonts w:ascii="Arial" w:hAnsi="Arial"/>
          <w:rtl/>
        </w:rPr>
        <w:t xml:space="preserve">בתאריך </w:t>
      </w:r>
      <w:r w:rsidR="00C215A9" w:rsidRPr="00643F8A">
        <w:rPr>
          <w:rFonts w:ascii="Arial" w:hAnsi="Arial" w:hint="cs"/>
          <w:rtl/>
        </w:rPr>
        <w:t>1</w:t>
      </w:r>
      <w:r w:rsidR="00906789">
        <w:rPr>
          <w:rFonts w:ascii="Arial" w:hAnsi="Arial" w:hint="cs"/>
          <w:rtl/>
        </w:rPr>
        <w:t>9</w:t>
      </w:r>
      <w:r w:rsidR="00C215A9" w:rsidRPr="00643F8A">
        <w:rPr>
          <w:rFonts w:ascii="Arial" w:hAnsi="Arial" w:hint="cs"/>
          <w:rtl/>
        </w:rPr>
        <w:t>.07.21</w:t>
      </w:r>
      <w:r w:rsidRPr="00643F8A">
        <w:rPr>
          <w:rFonts w:ascii="Arial" w:hAnsi="Arial"/>
          <w:rtl/>
        </w:rPr>
        <w:t xml:space="preserve"> או </w:t>
      </w:r>
      <w:r w:rsidRPr="00643F8A">
        <w:rPr>
          <w:rFonts w:ascii="Arial" w:hAnsi="Arial" w:hint="cs"/>
          <w:rtl/>
        </w:rPr>
        <w:t>לאחר הרשמה של</w:t>
      </w:r>
      <w:r w:rsidRPr="00643F8A">
        <w:rPr>
          <w:rFonts w:ascii="Arial" w:hAnsi="Arial"/>
          <w:rtl/>
        </w:rPr>
        <w:t xml:space="preserve"> </w:t>
      </w:r>
      <w:r w:rsidR="00B85C55" w:rsidRPr="00643F8A">
        <w:rPr>
          <w:rFonts w:ascii="Arial" w:hAnsi="Arial" w:hint="cs"/>
          <w:rtl/>
        </w:rPr>
        <w:t>1000</w:t>
      </w:r>
      <w:r w:rsidRPr="00643F8A">
        <w:rPr>
          <w:rFonts w:ascii="Arial" w:hAnsi="Arial"/>
          <w:rtl/>
        </w:rPr>
        <w:t xml:space="preserve"> </w:t>
      </w:r>
      <w:r w:rsidRPr="00643F8A">
        <w:rPr>
          <w:rFonts w:ascii="Arial" w:hAnsi="Arial" w:hint="cs"/>
          <w:rtl/>
        </w:rPr>
        <w:t>משתתפים (לפי המוקדם).</w:t>
      </w:r>
      <w:r w:rsidRPr="00643F8A">
        <w:rPr>
          <w:rFonts w:ascii="Arial" w:hAnsi="Arial"/>
          <w:rtl/>
        </w:rPr>
        <w:t> </w:t>
      </w:r>
      <w:r w:rsidR="002113D2" w:rsidRPr="002113D2">
        <w:t>info@tickchak.co.il</w:t>
      </w:r>
    </w:p>
    <w:p w14:paraId="3FF9A2AA" w14:textId="2F2EFF77" w:rsidR="005B475F" w:rsidRPr="00331AE5" w:rsidRDefault="005B475F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ascii="Arial" w:hAnsi="Arial"/>
          <w:rtl/>
        </w:rPr>
        <w:t xml:space="preserve">הנהלת </w:t>
      </w:r>
      <w:r w:rsidR="00374BDA" w:rsidRPr="00643F8A">
        <w:rPr>
          <w:rFonts w:ascii="Arial" w:hAnsi="Arial" w:hint="cs"/>
          <w:rtl/>
        </w:rPr>
        <w:t>האירוע</w:t>
      </w:r>
      <w:r w:rsidRPr="00643F8A">
        <w:rPr>
          <w:rFonts w:ascii="Arial" w:hAnsi="Arial"/>
          <w:rtl/>
        </w:rPr>
        <w:t xml:space="preserve"> אינה אחר</w:t>
      </w:r>
      <w:r w:rsidRPr="00643F8A">
        <w:rPr>
          <w:rFonts w:ascii="Arial" w:hAnsi="Arial" w:hint="cs"/>
          <w:rtl/>
        </w:rPr>
        <w:t>אי</w:t>
      </w:r>
      <w:r w:rsidR="0007569F" w:rsidRPr="00643F8A">
        <w:rPr>
          <w:rFonts w:ascii="Arial" w:hAnsi="Arial"/>
          <w:rtl/>
        </w:rPr>
        <w:t>ת על החלטות משטרת ישראל</w:t>
      </w:r>
      <w:r w:rsidR="004C7DCA" w:rsidRPr="00643F8A">
        <w:rPr>
          <w:rFonts w:ascii="Arial" w:hAnsi="Arial" w:hint="cs"/>
          <w:rtl/>
        </w:rPr>
        <w:t xml:space="preserve"> בקשר עם האירוע</w:t>
      </w:r>
      <w:r w:rsidRPr="00643F8A">
        <w:rPr>
          <w:rFonts w:ascii="Arial" w:hAnsi="Arial" w:hint="cs"/>
          <w:rtl/>
        </w:rPr>
        <w:t>.</w:t>
      </w:r>
    </w:p>
    <w:p w14:paraId="7F275221" w14:textId="5862E85A" w:rsidR="004345F8" w:rsidRPr="00643F8A" w:rsidRDefault="004345F8" w:rsidP="004B6643">
      <w:pPr>
        <w:numPr>
          <w:ilvl w:val="0"/>
          <w:numId w:val="8"/>
        </w:numPr>
        <w:spacing w:line="480" w:lineRule="auto"/>
        <w:ind w:left="651" w:hanging="425"/>
      </w:pPr>
      <w:r w:rsidRPr="00331AE5">
        <w:rPr>
          <w:rFonts w:ascii="Arial" w:hAnsi="Arial" w:hint="cs"/>
          <w:rtl/>
        </w:rPr>
        <w:t>האירוע כפוף להנחיות משרד הבריאות והממשלה, ככל שתתקבל החלטה בעניין</w:t>
      </w:r>
      <w:r w:rsidR="00D359D9" w:rsidRPr="00331AE5">
        <w:rPr>
          <w:rFonts w:ascii="Arial" w:hAnsi="Arial" w:hint="cs"/>
          <w:rtl/>
        </w:rPr>
        <w:t>,</w:t>
      </w:r>
      <w:r w:rsidRPr="00331AE5">
        <w:rPr>
          <w:rFonts w:ascii="Arial" w:hAnsi="Arial" w:hint="cs"/>
          <w:rtl/>
        </w:rPr>
        <w:t xml:space="preserve"> המארגן    מחויב לייש</w:t>
      </w:r>
      <w:r w:rsidR="00D359D9" w:rsidRPr="00331AE5">
        <w:rPr>
          <w:rFonts w:ascii="Arial" w:hAnsi="Arial" w:hint="cs"/>
          <w:rtl/>
        </w:rPr>
        <w:t>ו</w:t>
      </w:r>
      <w:r w:rsidRPr="00331AE5">
        <w:rPr>
          <w:rFonts w:ascii="Arial" w:hAnsi="Arial" w:hint="cs"/>
          <w:rtl/>
        </w:rPr>
        <w:t xml:space="preserve">מה. </w:t>
      </w:r>
    </w:p>
    <w:p w14:paraId="66E234F0" w14:textId="77777777" w:rsidR="00EC7BD0" w:rsidRPr="00643F8A" w:rsidRDefault="00C215A9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ascii="Arial" w:hAnsi="Arial" w:hint="cs"/>
          <w:rtl/>
        </w:rPr>
        <w:t xml:space="preserve"> </w:t>
      </w:r>
      <w:r w:rsidR="005B475F" w:rsidRPr="00643F8A">
        <w:rPr>
          <w:rFonts w:ascii="Arial" w:hAnsi="Arial" w:hint="cs"/>
          <w:rtl/>
        </w:rPr>
        <w:t xml:space="preserve">פעילויות </w:t>
      </w:r>
      <w:r w:rsidR="00374BDA" w:rsidRPr="00643F8A">
        <w:rPr>
          <w:rFonts w:ascii="Arial" w:hAnsi="Arial" w:hint="cs"/>
          <w:rtl/>
        </w:rPr>
        <w:t>האירוע</w:t>
      </w:r>
      <w:r w:rsidR="00EC7BD0" w:rsidRPr="00643F8A">
        <w:rPr>
          <w:rFonts w:ascii="Arial" w:hAnsi="Arial" w:hint="cs"/>
          <w:rtl/>
        </w:rPr>
        <w:t xml:space="preserve"> הינן</w:t>
      </w:r>
      <w:r w:rsidR="005B475F" w:rsidRPr="00643F8A">
        <w:rPr>
          <w:rFonts w:ascii="Arial" w:hAnsi="Arial"/>
          <w:rtl/>
        </w:rPr>
        <w:t xml:space="preserve"> בחינם,</w:t>
      </w:r>
      <w:r w:rsidR="005B475F" w:rsidRPr="00643F8A">
        <w:rPr>
          <w:rFonts w:ascii="Arial" w:hAnsi="Arial" w:hint="cs"/>
          <w:rtl/>
        </w:rPr>
        <w:t xml:space="preserve"> למעט</w:t>
      </w:r>
      <w:r w:rsidR="0007569F" w:rsidRPr="00643F8A">
        <w:rPr>
          <w:rFonts w:ascii="Arial" w:hAnsi="Arial"/>
          <w:rtl/>
        </w:rPr>
        <w:t xml:space="preserve"> </w:t>
      </w:r>
      <w:r w:rsidR="005B475F" w:rsidRPr="00643F8A">
        <w:rPr>
          <w:rFonts w:ascii="Arial" w:hAnsi="Arial" w:hint="cs"/>
          <w:rtl/>
        </w:rPr>
        <w:t>ה</w:t>
      </w:r>
      <w:r w:rsidR="0007569F" w:rsidRPr="00643F8A">
        <w:rPr>
          <w:rFonts w:ascii="Arial" w:hAnsi="Arial"/>
          <w:rtl/>
        </w:rPr>
        <w:t>מכירה בדוכנים</w:t>
      </w:r>
      <w:r w:rsidR="005B475F" w:rsidRPr="00643F8A">
        <w:rPr>
          <w:rFonts w:ascii="Arial" w:hAnsi="Arial" w:hint="cs"/>
          <w:rtl/>
        </w:rPr>
        <w:t>.</w:t>
      </w:r>
      <w:r w:rsidR="00EC7BD0" w:rsidRPr="00643F8A">
        <w:rPr>
          <w:rFonts w:ascii="Arial" w:hAnsi="Arial"/>
          <w:rtl/>
        </w:rPr>
        <w:t xml:space="preserve"> </w:t>
      </w:r>
    </w:p>
    <w:p w14:paraId="0F15CB95" w14:textId="77777777" w:rsidR="0007569F" w:rsidRPr="00643F8A" w:rsidRDefault="00C215A9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ascii="Arial" w:hAnsi="Arial" w:hint="cs"/>
          <w:rtl/>
        </w:rPr>
        <w:lastRenderedPageBreak/>
        <w:t xml:space="preserve"> </w:t>
      </w:r>
      <w:r w:rsidR="00EC7BD0" w:rsidRPr="00643F8A">
        <w:rPr>
          <w:rFonts w:ascii="Arial" w:hAnsi="Arial"/>
          <w:rtl/>
        </w:rPr>
        <w:t xml:space="preserve">הנהלת </w:t>
      </w:r>
      <w:r w:rsidR="00EC7BD0" w:rsidRPr="00643F8A">
        <w:rPr>
          <w:rFonts w:ascii="Arial" w:hAnsi="Arial" w:hint="cs"/>
          <w:rtl/>
        </w:rPr>
        <w:t>האירוע</w:t>
      </w:r>
      <w:r w:rsidR="00EC7BD0" w:rsidRPr="00643F8A">
        <w:rPr>
          <w:rFonts w:ascii="Arial" w:hAnsi="Arial"/>
          <w:rtl/>
        </w:rPr>
        <w:t xml:space="preserve"> אינה </w:t>
      </w:r>
      <w:r w:rsidR="00EC7BD0" w:rsidRPr="00643F8A">
        <w:rPr>
          <w:rFonts w:ascii="Arial" w:hAnsi="Arial" w:hint="cs"/>
          <w:rtl/>
        </w:rPr>
        <w:t xml:space="preserve">אחראית </w:t>
      </w:r>
      <w:r w:rsidR="00EC7BD0" w:rsidRPr="00643F8A">
        <w:rPr>
          <w:rFonts w:ascii="Arial" w:hAnsi="Arial"/>
          <w:rtl/>
        </w:rPr>
        <w:t xml:space="preserve">על מוצרי </w:t>
      </w:r>
      <w:r w:rsidR="00EC7BD0" w:rsidRPr="00643F8A">
        <w:rPr>
          <w:rFonts w:ascii="Arial" w:hAnsi="Arial" w:hint="cs"/>
          <w:rtl/>
        </w:rPr>
        <w:t>ה</w:t>
      </w:r>
      <w:r w:rsidR="00EC7BD0" w:rsidRPr="00643F8A">
        <w:rPr>
          <w:rFonts w:ascii="Arial" w:hAnsi="Arial"/>
          <w:rtl/>
        </w:rPr>
        <w:t>מכירה במתחם הדוכנים</w:t>
      </w:r>
      <w:r w:rsidR="004B6FD9" w:rsidRPr="00643F8A">
        <w:rPr>
          <w:rFonts w:ascii="Arial" w:hAnsi="Arial" w:hint="cs"/>
          <w:rtl/>
        </w:rPr>
        <w:t xml:space="preserve"> ו/או </w:t>
      </w:r>
      <w:r w:rsidR="00EC7BD0" w:rsidRPr="00643F8A">
        <w:rPr>
          <w:rFonts w:ascii="Arial" w:hAnsi="Arial" w:hint="cs"/>
          <w:rtl/>
        </w:rPr>
        <w:t>על מחיריהם.</w:t>
      </w:r>
    </w:p>
    <w:p w14:paraId="522FD849" w14:textId="77777777" w:rsidR="0007569F" w:rsidRPr="00906789" w:rsidRDefault="00C215A9" w:rsidP="00663BE1">
      <w:pPr>
        <w:numPr>
          <w:ilvl w:val="0"/>
          <w:numId w:val="8"/>
        </w:numPr>
        <w:spacing w:line="480" w:lineRule="auto"/>
        <w:ind w:left="226" w:firstLine="0"/>
      </w:pPr>
      <w:r w:rsidRPr="00906789">
        <w:rPr>
          <w:rFonts w:ascii="Arial" w:hAnsi="Arial" w:hint="cs"/>
          <w:rtl/>
        </w:rPr>
        <w:t xml:space="preserve"> </w:t>
      </w:r>
      <w:r w:rsidR="0007569F" w:rsidRPr="00906789">
        <w:rPr>
          <w:rFonts w:ascii="Arial" w:hAnsi="Arial"/>
          <w:rtl/>
        </w:rPr>
        <w:t xml:space="preserve">מכירת </w:t>
      </w:r>
      <w:r w:rsidR="00B85C55" w:rsidRPr="00906789">
        <w:rPr>
          <w:rFonts w:ascii="Arial" w:hAnsi="Arial" w:hint="cs"/>
          <w:rtl/>
        </w:rPr>
        <w:t xml:space="preserve">/ הגשת/ הכנסת </w:t>
      </w:r>
      <w:r w:rsidR="0007569F" w:rsidRPr="00906789">
        <w:rPr>
          <w:rFonts w:ascii="Arial" w:hAnsi="Arial"/>
          <w:rtl/>
        </w:rPr>
        <w:t>אלכוהול</w:t>
      </w:r>
      <w:r w:rsidR="00F71C4C" w:rsidRPr="00906789">
        <w:rPr>
          <w:rFonts w:ascii="Arial" w:hAnsi="Arial" w:hint="cs"/>
          <w:rtl/>
        </w:rPr>
        <w:t xml:space="preserve"> </w:t>
      </w:r>
      <w:r w:rsidR="0007569F" w:rsidRPr="00906789">
        <w:rPr>
          <w:rFonts w:ascii="Arial" w:hAnsi="Arial"/>
          <w:rtl/>
        </w:rPr>
        <w:t xml:space="preserve">במתחם </w:t>
      </w:r>
      <w:r w:rsidR="00EC7BD0" w:rsidRPr="00906789">
        <w:rPr>
          <w:rFonts w:ascii="Arial" w:hAnsi="Arial"/>
          <w:rtl/>
        </w:rPr>
        <w:t>האירוע</w:t>
      </w:r>
      <w:r w:rsidR="005B475F" w:rsidRPr="00906789">
        <w:rPr>
          <w:rFonts w:ascii="Arial" w:hAnsi="Arial"/>
          <w:rtl/>
        </w:rPr>
        <w:t xml:space="preserve"> אסורה</w:t>
      </w:r>
      <w:r w:rsidR="005B475F" w:rsidRPr="00906789">
        <w:rPr>
          <w:rFonts w:ascii="Arial" w:hAnsi="Arial" w:hint="cs"/>
          <w:rtl/>
        </w:rPr>
        <w:t>.</w:t>
      </w:r>
      <w:r w:rsidR="00AE3F5C" w:rsidRPr="00906789">
        <w:rPr>
          <w:rFonts w:hint="cs"/>
          <w:rtl/>
        </w:rPr>
        <w:t xml:space="preserve"> </w:t>
      </w:r>
    </w:p>
    <w:p w14:paraId="10895B76" w14:textId="77777777" w:rsidR="0007569F" w:rsidRPr="00643F8A" w:rsidRDefault="00C215A9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ascii="Arial" w:hAnsi="Arial" w:hint="cs"/>
          <w:rtl/>
        </w:rPr>
        <w:t xml:space="preserve"> </w:t>
      </w:r>
      <w:r w:rsidR="0007569F" w:rsidRPr="00643F8A">
        <w:rPr>
          <w:rFonts w:ascii="Arial" w:hAnsi="Arial"/>
          <w:rtl/>
        </w:rPr>
        <w:t>כניסת ילדים</w:t>
      </w:r>
      <w:r w:rsidR="00F71C4C" w:rsidRPr="00643F8A">
        <w:rPr>
          <w:rFonts w:ascii="Arial" w:hAnsi="Arial" w:hint="cs"/>
          <w:rtl/>
        </w:rPr>
        <w:t xml:space="preserve"> </w:t>
      </w:r>
      <w:r w:rsidR="00342DC4" w:rsidRPr="00643F8A">
        <w:rPr>
          <w:rFonts w:ascii="Arial" w:hAnsi="Arial" w:hint="cs"/>
          <w:rtl/>
        </w:rPr>
        <w:t>עד גיל</w:t>
      </w:r>
      <w:r w:rsidR="00F71C4C" w:rsidRPr="00643F8A">
        <w:rPr>
          <w:rFonts w:ascii="Arial" w:hAnsi="Arial" w:hint="cs"/>
          <w:rtl/>
        </w:rPr>
        <w:t xml:space="preserve"> 12 </w:t>
      </w:r>
      <w:r w:rsidR="0007569F" w:rsidRPr="00643F8A">
        <w:rPr>
          <w:rFonts w:ascii="Arial" w:hAnsi="Arial"/>
          <w:rtl/>
        </w:rPr>
        <w:t xml:space="preserve"> למתחם </w:t>
      </w:r>
      <w:r w:rsidR="00374BDA" w:rsidRPr="00643F8A">
        <w:rPr>
          <w:rFonts w:ascii="Arial" w:hAnsi="Arial" w:hint="cs"/>
          <w:rtl/>
        </w:rPr>
        <w:t>האירוע</w:t>
      </w:r>
      <w:r w:rsidR="00C70B41" w:rsidRPr="00643F8A">
        <w:rPr>
          <w:rFonts w:ascii="Arial" w:hAnsi="Arial"/>
          <w:rtl/>
        </w:rPr>
        <w:t xml:space="preserve"> ללא השגחת </w:t>
      </w:r>
      <w:r w:rsidR="0007569F" w:rsidRPr="00643F8A">
        <w:rPr>
          <w:rFonts w:ascii="Arial" w:hAnsi="Arial"/>
          <w:rtl/>
        </w:rPr>
        <w:t xml:space="preserve">הורים </w:t>
      </w:r>
      <w:r w:rsidR="00F71C4C" w:rsidRPr="00643F8A">
        <w:rPr>
          <w:rFonts w:hint="cs"/>
          <w:rtl/>
        </w:rPr>
        <w:t>אסורה</w:t>
      </w:r>
      <w:r w:rsidR="005B475F" w:rsidRPr="00643F8A">
        <w:rPr>
          <w:rFonts w:hint="cs"/>
          <w:rtl/>
        </w:rPr>
        <w:t>.</w:t>
      </w:r>
    </w:p>
    <w:p w14:paraId="008689C6" w14:textId="77777777" w:rsidR="00374BDA" w:rsidRPr="00643F8A" w:rsidRDefault="00EC7BD0" w:rsidP="00663BE1">
      <w:pPr>
        <w:numPr>
          <w:ilvl w:val="0"/>
          <w:numId w:val="8"/>
        </w:numPr>
        <w:spacing w:line="480" w:lineRule="auto"/>
        <w:ind w:left="226" w:firstLine="0"/>
        <w:rPr>
          <w:rtl/>
        </w:rPr>
      </w:pPr>
      <w:r w:rsidRPr="00643F8A">
        <w:rPr>
          <w:rFonts w:hint="cs"/>
          <w:rtl/>
        </w:rPr>
        <w:t xml:space="preserve">הכניסה עם נשק למתחם האירוע </w:t>
      </w:r>
      <w:r w:rsidR="00B85C55" w:rsidRPr="00643F8A">
        <w:rPr>
          <w:rFonts w:hint="cs"/>
          <w:rtl/>
        </w:rPr>
        <w:t>לפי הנחיות המשטרה.</w:t>
      </w:r>
    </w:p>
    <w:p w14:paraId="4460247B" w14:textId="77777777" w:rsidR="00EC7BD0" w:rsidRPr="00643F8A" w:rsidRDefault="00C215A9" w:rsidP="00AD03C2">
      <w:pPr>
        <w:numPr>
          <w:ilvl w:val="0"/>
          <w:numId w:val="8"/>
        </w:numPr>
        <w:spacing w:line="480" w:lineRule="auto"/>
        <w:ind w:left="651" w:hanging="425"/>
      </w:pPr>
      <w:r w:rsidRPr="00643F8A">
        <w:rPr>
          <w:rFonts w:hint="cs"/>
          <w:rtl/>
        </w:rPr>
        <w:t xml:space="preserve"> </w:t>
      </w:r>
      <w:r w:rsidR="009039DA" w:rsidRPr="00643F8A">
        <w:rPr>
          <w:rFonts w:hint="cs"/>
          <w:rtl/>
        </w:rPr>
        <w:t xml:space="preserve">בכל מקרה של נזק אשר נגרם כתוצאה מביטול ו/או שינוי פרטי האירוע, </w:t>
      </w:r>
      <w:r w:rsidR="008C5A3B" w:rsidRPr="00643F8A">
        <w:rPr>
          <w:rFonts w:hint="cs"/>
          <w:rtl/>
        </w:rPr>
        <w:t>למשתתף</w:t>
      </w:r>
      <w:r w:rsidR="009039DA" w:rsidRPr="00643F8A">
        <w:rPr>
          <w:rFonts w:hint="cs"/>
          <w:rtl/>
        </w:rPr>
        <w:t xml:space="preserve"> לא תהיה </w:t>
      </w:r>
      <w:r w:rsidR="00AD03C2">
        <w:rPr>
          <w:rFonts w:hint="cs"/>
          <w:rtl/>
        </w:rPr>
        <w:t xml:space="preserve">   </w:t>
      </w:r>
      <w:r w:rsidR="009039DA" w:rsidRPr="00643F8A">
        <w:rPr>
          <w:rFonts w:hint="cs"/>
          <w:rtl/>
        </w:rPr>
        <w:t>כל טענה או תביעה כנגד המארגן.</w:t>
      </w:r>
      <w:r w:rsidR="00AE3F5C" w:rsidRPr="00643F8A">
        <w:rPr>
          <w:rFonts w:hint="cs"/>
          <w:rtl/>
        </w:rPr>
        <w:t xml:space="preserve"> </w:t>
      </w:r>
    </w:p>
    <w:p w14:paraId="37645B53" w14:textId="77777777" w:rsidR="009039DA" w:rsidRPr="00643F8A" w:rsidRDefault="00C215A9" w:rsidP="00663BE1">
      <w:pPr>
        <w:numPr>
          <w:ilvl w:val="0"/>
          <w:numId w:val="8"/>
        </w:numPr>
        <w:spacing w:line="480" w:lineRule="auto"/>
        <w:ind w:left="226" w:firstLine="0"/>
        <w:rPr>
          <w:rtl/>
        </w:rPr>
      </w:pPr>
      <w:r w:rsidRPr="00643F8A">
        <w:rPr>
          <w:rFonts w:hint="cs"/>
          <w:rtl/>
        </w:rPr>
        <w:t xml:space="preserve"> </w:t>
      </w:r>
      <w:r w:rsidR="00EC7BD0" w:rsidRPr="00643F8A">
        <w:rPr>
          <w:rFonts w:hint="cs"/>
          <w:rtl/>
        </w:rPr>
        <w:t xml:space="preserve">הנהלת האירוע אינה אחראית על אובדן או גניבת רכוש במהלך האירוע. </w:t>
      </w:r>
    </w:p>
    <w:p w14:paraId="20105FE3" w14:textId="77777777" w:rsidR="000D4D7B" w:rsidRPr="00643F8A" w:rsidRDefault="00C215A9" w:rsidP="00AD03C2">
      <w:pPr>
        <w:numPr>
          <w:ilvl w:val="0"/>
          <w:numId w:val="8"/>
        </w:numPr>
        <w:spacing w:line="480" w:lineRule="auto"/>
        <w:ind w:left="651" w:hanging="425"/>
        <w:rPr>
          <w:rtl/>
        </w:rPr>
      </w:pPr>
      <w:r w:rsidRPr="00643F8A">
        <w:rPr>
          <w:rFonts w:hint="cs"/>
          <w:rtl/>
        </w:rPr>
        <w:t xml:space="preserve"> </w:t>
      </w:r>
      <w:r w:rsidR="000D4D7B" w:rsidRPr="00643F8A">
        <w:rPr>
          <w:rFonts w:hint="cs"/>
          <w:rtl/>
        </w:rPr>
        <w:t xml:space="preserve">למארגן שמורה הזכות להרחיק משתתף משטח </w:t>
      </w:r>
      <w:r w:rsidR="00AE3F5C" w:rsidRPr="00643F8A">
        <w:rPr>
          <w:rFonts w:hint="cs"/>
          <w:rtl/>
        </w:rPr>
        <w:t>האירוע ולבטל השתתפותו במקרה והמשתתף פע</w:t>
      </w:r>
      <w:r w:rsidR="000D4D7B" w:rsidRPr="00643F8A">
        <w:rPr>
          <w:rFonts w:hint="cs"/>
          <w:rtl/>
        </w:rPr>
        <w:t>ל</w:t>
      </w:r>
      <w:r w:rsidR="00AE3F5C" w:rsidRPr="00643F8A">
        <w:rPr>
          <w:rFonts w:hint="cs"/>
          <w:rtl/>
        </w:rPr>
        <w:t xml:space="preserve"> בניגוד להוראות התקנון ו/או כל דין</w:t>
      </w:r>
      <w:r w:rsidR="000D4D7B" w:rsidRPr="00643F8A">
        <w:rPr>
          <w:rFonts w:hint="cs"/>
          <w:rtl/>
        </w:rPr>
        <w:t xml:space="preserve">. </w:t>
      </w:r>
    </w:p>
    <w:p w14:paraId="2F3B4E0C" w14:textId="77777777" w:rsidR="009039DA" w:rsidRPr="00643F8A" w:rsidRDefault="00C215A9" w:rsidP="00AD03C2">
      <w:pPr>
        <w:numPr>
          <w:ilvl w:val="0"/>
          <w:numId w:val="8"/>
        </w:numPr>
        <w:spacing w:line="480" w:lineRule="auto"/>
        <w:ind w:left="651" w:hanging="425"/>
      </w:pPr>
      <w:r w:rsidRPr="00643F8A">
        <w:rPr>
          <w:rFonts w:hint="cs"/>
          <w:rtl/>
        </w:rPr>
        <w:t xml:space="preserve"> </w:t>
      </w:r>
      <w:r w:rsidR="008C5A3B" w:rsidRPr="00643F8A">
        <w:rPr>
          <w:rFonts w:hint="cs"/>
          <w:rtl/>
        </w:rPr>
        <w:t>המארגן ו/או כל הפועל בשמו ו/או מטעמו</w:t>
      </w:r>
      <w:r w:rsidR="00AA15A4" w:rsidRPr="00643F8A">
        <w:rPr>
          <w:rFonts w:hint="cs"/>
          <w:rtl/>
        </w:rPr>
        <w:t xml:space="preserve"> לא יהיו אחראים לכל נזק ישיר או עקיף, כספי </w:t>
      </w:r>
      <w:r w:rsidR="00AD03C2">
        <w:rPr>
          <w:rFonts w:hint="cs"/>
          <w:rtl/>
        </w:rPr>
        <w:t xml:space="preserve"> </w:t>
      </w:r>
      <w:r w:rsidR="00AA15A4" w:rsidRPr="00643F8A">
        <w:rPr>
          <w:rFonts w:hint="cs"/>
          <w:rtl/>
        </w:rPr>
        <w:t xml:space="preserve">או אחר שיגרם כתוצאה מהשתתפות </w:t>
      </w:r>
      <w:r w:rsidR="008C5A3B" w:rsidRPr="00643F8A">
        <w:rPr>
          <w:rFonts w:hint="cs"/>
          <w:rtl/>
        </w:rPr>
        <w:t>באירוע</w:t>
      </w:r>
      <w:r w:rsidR="00F561D3" w:rsidRPr="00643F8A">
        <w:rPr>
          <w:rFonts w:hint="cs"/>
          <w:rtl/>
        </w:rPr>
        <w:t>.</w:t>
      </w:r>
    </w:p>
    <w:p w14:paraId="112E003F" w14:textId="77777777" w:rsidR="00B85C55" w:rsidRPr="00643F8A" w:rsidRDefault="00F561D3" w:rsidP="00AD03C2">
      <w:pPr>
        <w:numPr>
          <w:ilvl w:val="0"/>
          <w:numId w:val="8"/>
        </w:numPr>
        <w:spacing w:line="480" w:lineRule="auto"/>
        <w:ind w:left="651" w:hanging="425"/>
      </w:pPr>
      <w:r w:rsidRPr="00643F8A">
        <w:rPr>
          <w:rFonts w:hint="cs"/>
          <w:rtl/>
        </w:rPr>
        <w:t xml:space="preserve"> </w:t>
      </w:r>
      <w:r w:rsidR="00F71C4C" w:rsidRPr="00643F8A">
        <w:rPr>
          <w:rFonts w:hint="cs"/>
          <w:rtl/>
        </w:rPr>
        <w:t>במתחם האירוע ישנה חנייה מסודרת למשתתפים, החנייה מותרת במקומות המיועדים בלבד.</w:t>
      </w:r>
    </w:p>
    <w:p w14:paraId="2CCC3B38" w14:textId="77777777" w:rsidR="002A7393" w:rsidRPr="00643F8A" w:rsidRDefault="00C215A9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 xml:space="preserve"> </w:t>
      </w:r>
      <w:r w:rsidR="002A7393" w:rsidRPr="00643F8A">
        <w:rPr>
          <w:rFonts w:hint="cs"/>
          <w:rtl/>
        </w:rPr>
        <w:t xml:space="preserve">יש קטע הליכה בין החניה לשטח הלינה/ האירוע </w:t>
      </w:r>
      <w:r w:rsidR="002A7393" w:rsidRPr="00643F8A">
        <w:rPr>
          <w:rtl/>
        </w:rPr>
        <w:t>–</w:t>
      </w:r>
      <w:r w:rsidR="002A7393" w:rsidRPr="00643F8A">
        <w:rPr>
          <w:rFonts w:hint="cs"/>
          <w:rtl/>
        </w:rPr>
        <w:t xml:space="preserve"> יש להיערך בהתאם.</w:t>
      </w:r>
    </w:p>
    <w:p w14:paraId="32088E04" w14:textId="77777777" w:rsidR="00B85C55" w:rsidRPr="00643F8A" w:rsidRDefault="00B85C55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 xml:space="preserve"> יש לתאם מראש עם המארגן הגע</w:t>
      </w:r>
      <w:r w:rsidR="007A5928" w:rsidRPr="00643F8A">
        <w:rPr>
          <w:rFonts w:hint="cs"/>
          <w:rtl/>
        </w:rPr>
        <w:t xml:space="preserve">ת </w:t>
      </w:r>
      <w:r w:rsidRPr="00643F8A">
        <w:rPr>
          <w:rFonts w:hint="cs"/>
          <w:rtl/>
        </w:rPr>
        <w:t>נכים בכיסא גלגלים.</w:t>
      </w:r>
    </w:p>
    <w:p w14:paraId="0D3CEB8D" w14:textId="77777777" w:rsidR="00B85C55" w:rsidRPr="00643F8A" w:rsidRDefault="00B85C55" w:rsidP="00663BE1">
      <w:pPr>
        <w:numPr>
          <w:ilvl w:val="0"/>
          <w:numId w:val="8"/>
        </w:numPr>
        <w:spacing w:line="480" w:lineRule="auto"/>
        <w:ind w:left="226" w:firstLine="0"/>
      </w:pPr>
      <w:r w:rsidRPr="00906789">
        <w:rPr>
          <w:rFonts w:hint="cs"/>
          <w:b/>
          <w:bCs/>
          <w:rtl/>
        </w:rPr>
        <w:t xml:space="preserve"> לא ניתן</w:t>
      </w:r>
      <w:r w:rsidRPr="00643F8A">
        <w:rPr>
          <w:rFonts w:hint="cs"/>
          <w:rtl/>
        </w:rPr>
        <w:t xml:space="preserve"> להכניס לשטח האירוע </w:t>
      </w:r>
      <w:r w:rsidRPr="00906789">
        <w:rPr>
          <w:rFonts w:hint="cs"/>
          <w:rtl/>
        </w:rPr>
        <w:t>בקבוקי זכוכי</w:t>
      </w:r>
      <w:r w:rsidRPr="00906789">
        <w:rPr>
          <w:rFonts w:hint="eastAsia"/>
          <w:rtl/>
        </w:rPr>
        <w:t>ת</w:t>
      </w:r>
      <w:r w:rsidRPr="00906789">
        <w:rPr>
          <w:rFonts w:hint="cs"/>
          <w:rtl/>
        </w:rPr>
        <w:t xml:space="preserve">  וכלים</w:t>
      </w:r>
      <w:r w:rsidRPr="00643F8A">
        <w:rPr>
          <w:rFonts w:hint="cs"/>
          <w:rtl/>
        </w:rPr>
        <w:t xml:space="preserve"> חדים</w:t>
      </w:r>
      <w:r w:rsidR="002A7393" w:rsidRPr="00643F8A">
        <w:rPr>
          <w:rFonts w:hint="cs"/>
          <w:rtl/>
        </w:rPr>
        <w:t>.</w:t>
      </w:r>
    </w:p>
    <w:p w14:paraId="75252742" w14:textId="77777777" w:rsidR="00B85C55" w:rsidRPr="00643F8A" w:rsidRDefault="002A7393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 xml:space="preserve"> </w:t>
      </w:r>
      <w:r w:rsidR="002C340F" w:rsidRPr="00643F8A">
        <w:rPr>
          <w:rFonts w:hint="cs"/>
          <w:rtl/>
        </w:rPr>
        <w:t xml:space="preserve">שימוש בגז אסור, </w:t>
      </w:r>
      <w:r w:rsidR="00B85C55" w:rsidRPr="00643F8A">
        <w:rPr>
          <w:rFonts w:hint="cs"/>
          <w:rtl/>
        </w:rPr>
        <w:t xml:space="preserve">למעט </w:t>
      </w:r>
      <w:proofErr w:type="spellStart"/>
      <w:r w:rsidR="00B85C55" w:rsidRPr="00643F8A">
        <w:rPr>
          <w:rFonts w:hint="cs"/>
          <w:rtl/>
        </w:rPr>
        <w:t>גז</w:t>
      </w:r>
      <w:r w:rsidR="007A5928" w:rsidRPr="00643F8A">
        <w:rPr>
          <w:rFonts w:hint="cs"/>
          <w:rtl/>
        </w:rPr>
        <w:t>י</w:t>
      </w:r>
      <w:r w:rsidR="00B85C55" w:rsidRPr="00643F8A">
        <w:rPr>
          <w:rFonts w:hint="cs"/>
          <w:rtl/>
        </w:rPr>
        <w:t>יה</w:t>
      </w:r>
      <w:proofErr w:type="spellEnd"/>
      <w:r w:rsidR="00B85C55" w:rsidRPr="00643F8A">
        <w:rPr>
          <w:rFonts w:hint="cs"/>
          <w:rtl/>
        </w:rPr>
        <w:t xml:space="preserve"> אישית עד 400 גרם עם בקבוק הברגה </w:t>
      </w:r>
      <w:r w:rsidRPr="00643F8A">
        <w:rPr>
          <w:rFonts w:hint="cs"/>
          <w:rtl/>
        </w:rPr>
        <w:t>.</w:t>
      </w:r>
    </w:p>
    <w:p w14:paraId="2D60012B" w14:textId="77777777" w:rsidR="00B85C55" w:rsidRPr="00643F8A" w:rsidRDefault="002A7393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 xml:space="preserve"> </w:t>
      </w:r>
      <w:r w:rsidR="00B85C55" w:rsidRPr="00643F8A">
        <w:rPr>
          <w:rFonts w:hint="cs"/>
          <w:rtl/>
        </w:rPr>
        <w:t>אין להדליק אש בכל מתחם האירוע</w:t>
      </w:r>
      <w:r w:rsidRPr="00643F8A">
        <w:rPr>
          <w:rFonts w:hint="cs"/>
          <w:rtl/>
        </w:rPr>
        <w:t>.</w:t>
      </w:r>
    </w:p>
    <w:p w14:paraId="0D581471" w14:textId="440D4D5F" w:rsidR="00B85C55" w:rsidRPr="00643F8A" w:rsidRDefault="00AD03C2" w:rsidP="00906789">
      <w:pPr>
        <w:numPr>
          <w:ilvl w:val="0"/>
          <w:numId w:val="8"/>
        </w:numPr>
        <w:spacing w:line="480" w:lineRule="auto"/>
        <w:ind w:left="226" w:firstLine="0"/>
      </w:pPr>
      <w:r>
        <w:rPr>
          <w:rFonts w:hint="cs"/>
          <w:rtl/>
        </w:rPr>
        <w:t xml:space="preserve"> </w:t>
      </w:r>
      <w:r w:rsidR="00B85C55" w:rsidRPr="00643F8A">
        <w:rPr>
          <w:rFonts w:hint="cs"/>
          <w:rtl/>
        </w:rPr>
        <w:t xml:space="preserve">לא </w:t>
      </w:r>
      <w:r w:rsidR="002C340F" w:rsidRPr="00643F8A">
        <w:rPr>
          <w:rFonts w:hint="cs"/>
          <w:rtl/>
        </w:rPr>
        <w:t xml:space="preserve">ניתן </w:t>
      </w:r>
      <w:r w:rsidR="00B85C55" w:rsidRPr="00643F8A">
        <w:rPr>
          <w:rFonts w:hint="cs"/>
          <w:rtl/>
        </w:rPr>
        <w:t xml:space="preserve">להגיע עם הרכב והציוד </w:t>
      </w:r>
      <w:r w:rsidR="002F436A" w:rsidRPr="00643F8A">
        <w:rPr>
          <w:rFonts w:hint="cs"/>
          <w:rtl/>
        </w:rPr>
        <w:t xml:space="preserve">האישי עד חניון לילה. </w:t>
      </w:r>
      <w:r w:rsidR="002F436A" w:rsidRPr="00906789">
        <w:rPr>
          <w:rFonts w:hint="cs"/>
          <w:rtl/>
        </w:rPr>
        <w:t xml:space="preserve">מארגן </w:t>
      </w:r>
      <w:r w:rsidR="00906789" w:rsidRPr="00906789">
        <w:rPr>
          <w:rFonts w:hint="cs"/>
          <w:rtl/>
        </w:rPr>
        <w:t>יעזור</w:t>
      </w:r>
      <w:r w:rsidR="002F436A" w:rsidRPr="00906789">
        <w:rPr>
          <w:rFonts w:hint="cs"/>
          <w:rtl/>
        </w:rPr>
        <w:t xml:space="preserve"> </w:t>
      </w:r>
      <w:r w:rsidR="00B85C55" w:rsidRPr="00906789">
        <w:rPr>
          <w:rFonts w:hint="cs"/>
          <w:rtl/>
        </w:rPr>
        <w:t>להעברת הציוד</w:t>
      </w:r>
      <w:r w:rsidR="00906789">
        <w:rPr>
          <w:rFonts w:hint="cs"/>
          <w:rtl/>
        </w:rPr>
        <w:t xml:space="preserve">   למעוניינים</w:t>
      </w:r>
      <w:r w:rsidR="00B85C55" w:rsidRPr="00643F8A">
        <w:rPr>
          <w:rFonts w:hint="cs"/>
          <w:rtl/>
        </w:rPr>
        <w:t xml:space="preserve">. </w:t>
      </w:r>
      <w:r w:rsidR="002B6315">
        <w:rPr>
          <w:rFonts w:hint="cs"/>
          <w:rtl/>
        </w:rPr>
        <w:t>חשו</w:t>
      </w:r>
      <w:r w:rsidR="00906789">
        <w:rPr>
          <w:rFonts w:hint="cs"/>
          <w:rtl/>
        </w:rPr>
        <w:t xml:space="preserve">ב </w:t>
      </w:r>
      <w:r w:rsidR="002C340F" w:rsidRPr="00643F8A">
        <w:rPr>
          <w:rFonts w:hint="cs"/>
          <w:rtl/>
        </w:rPr>
        <w:t xml:space="preserve">להכין מראש את הציוד באופן שניתן לשנע אותו לידי המארגן </w:t>
      </w:r>
    </w:p>
    <w:p w14:paraId="0714E196" w14:textId="77777777" w:rsidR="002C340F" w:rsidRPr="00643F8A" w:rsidRDefault="00C215A9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 xml:space="preserve"> </w:t>
      </w:r>
      <w:r w:rsidR="002C340F" w:rsidRPr="00643F8A">
        <w:rPr>
          <w:rFonts w:hint="cs"/>
          <w:rtl/>
        </w:rPr>
        <w:t>מספר משתתפים בכל רגע נתון בסדנאות והפעילות מוגבל.</w:t>
      </w:r>
    </w:p>
    <w:p w14:paraId="471EE340" w14:textId="77777777" w:rsidR="002A7393" w:rsidRPr="00643F8A" w:rsidRDefault="002F436A" w:rsidP="002B6315">
      <w:pPr>
        <w:numPr>
          <w:ilvl w:val="0"/>
          <w:numId w:val="8"/>
        </w:numPr>
        <w:spacing w:line="480" w:lineRule="auto"/>
        <w:ind w:left="651" w:hanging="425"/>
      </w:pPr>
      <w:r w:rsidRPr="00643F8A">
        <w:rPr>
          <w:rFonts w:hint="cs"/>
          <w:rtl/>
        </w:rPr>
        <w:t xml:space="preserve"> בשעות הלילה יוארו דרכי הגישה וחלק ממתחם הלינה. רצוי להצטייד באמצעי תאורה</w:t>
      </w:r>
      <w:r w:rsidR="002B6315">
        <w:rPr>
          <w:rFonts w:hint="cs"/>
          <w:rtl/>
        </w:rPr>
        <w:t>.</w:t>
      </w:r>
      <w:r w:rsidRPr="00643F8A">
        <w:rPr>
          <w:rFonts w:hint="cs"/>
          <w:rtl/>
        </w:rPr>
        <w:t xml:space="preserve"> </w:t>
      </w:r>
      <w:r w:rsidR="002B6315">
        <w:rPr>
          <w:rFonts w:hint="cs"/>
          <w:rtl/>
        </w:rPr>
        <w:t xml:space="preserve">                                             </w:t>
      </w:r>
    </w:p>
    <w:p w14:paraId="0700EB17" w14:textId="687D8A9D" w:rsidR="002F436A" w:rsidRDefault="002F436A" w:rsidP="00663BE1">
      <w:pPr>
        <w:numPr>
          <w:ilvl w:val="0"/>
          <w:numId w:val="8"/>
        </w:numPr>
        <w:spacing w:line="480" w:lineRule="auto"/>
        <w:ind w:left="226" w:firstLine="0"/>
      </w:pPr>
      <w:r w:rsidRPr="00643F8A">
        <w:rPr>
          <w:rFonts w:hint="cs"/>
          <w:rtl/>
        </w:rPr>
        <w:t xml:space="preserve"> לשמירה על ביטחונכם האישי, אנא הישמעו להוראות האבטחה והסדרנים במקום.</w:t>
      </w:r>
    </w:p>
    <w:p w14:paraId="333B9BD4" w14:textId="03471919" w:rsidR="00906789" w:rsidRPr="00643F8A" w:rsidRDefault="00906789" w:rsidP="00663BE1">
      <w:pPr>
        <w:numPr>
          <w:ilvl w:val="0"/>
          <w:numId w:val="8"/>
        </w:numPr>
        <w:spacing w:line="480" w:lineRule="auto"/>
        <w:ind w:left="226" w:firstLine="0"/>
      </w:pPr>
      <w:r>
        <w:rPr>
          <w:rFonts w:hint="cs"/>
          <w:rtl/>
        </w:rPr>
        <w:t>העישון במתחם מותר בפינות עישון בלבד, בהתאם לסימון בשטח.</w:t>
      </w:r>
    </w:p>
    <w:p w14:paraId="494786DB" w14:textId="599A8A41" w:rsidR="00643F8A" w:rsidRDefault="00643F8A" w:rsidP="00663BE1">
      <w:pPr>
        <w:spacing w:line="480" w:lineRule="auto"/>
        <w:ind w:left="226"/>
        <w:rPr>
          <w:rtl/>
        </w:rPr>
      </w:pPr>
    </w:p>
    <w:p w14:paraId="18B6C5F8" w14:textId="36D58A38" w:rsidR="00906789" w:rsidRDefault="00906789" w:rsidP="00663BE1">
      <w:pPr>
        <w:spacing w:line="480" w:lineRule="auto"/>
        <w:ind w:left="226"/>
        <w:rPr>
          <w:rtl/>
        </w:rPr>
      </w:pPr>
    </w:p>
    <w:p w14:paraId="392458FE" w14:textId="4276C929" w:rsidR="00906789" w:rsidRDefault="00906789" w:rsidP="00663BE1">
      <w:pPr>
        <w:spacing w:line="480" w:lineRule="auto"/>
        <w:ind w:left="226"/>
        <w:rPr>
          <w:rtl/>
        </w:rPr>
      </w:pPr>
    </w:p>
    <w:p w14:paraId="62100F45" w14:textId="1D26C10E" w:rsidR="00906789" w:rsidRDefault="00906789" w:rsidP="00663BE1">
      <w:pPr>
        <w:spacing w:line="480" w:lineRule="auto"/>
        <w:ind w:left="226"/>
        <w:rPr>
          <w:rtl/>
        </w:rPr>
      </w:pPr>
    </w:p>
    <w:p w14:paraId="13298E29" w14:textId="3C3F7963" w:rsidR="00906789" w:rsidRDefault="00906789" w:rsidP="00663BE1">
      <w:pPr>
        <w:spacing w:line="480" w:lineRule="auto"/>
        <w:ind w:left="226"/>
        <w:rPr>
          <w:rtl/>
        </w:rPr>
      </w:pPr>
    </w:p>
    <w:p w14:paraId="6A20912C" w14:textId="77777777" w:rsidR="00906789" w:rsidRPr="00643F8A" w:rsidRDefault="00906789" w:rsidP="00663BE1">
      <w:pPr>
        <w:spacing w:line="480" w:lineRule="auto"/>
        <w:ind w:left="226"/>
      </w:pPr>
    </w:p>
    <w:p w14:paraId="580D4D8F" w14:textId="77777777" w:rsidR="00643F8A" w:rsidRPr="00400BAC" w:rsidRDefault="00643F8A" w:rsidP="002B6315">
      <w:pPr>
        <w:spacing w:line="480" w:lineRule="auto"/>
        <w:ind w:left="226"/>
        <w:jc w:val="center"/>
        <w:rPr>
          <w:b/>
          <w:bCs/>
          <w:sz w:val="28"/>
          <w:szCs w:val="28"/>
          <w:u w:val="single"/>
          <w:rtl/>
        </w:rPr>
      </w:pPr>
      <w:r w:rsidRPr="00400BAC">
        <w:rPr>
          <w:rFonts w:hint="cs"/>
          <w:b/>
          <w:bCs/>
          <w:sz w:val="28"/>
          <w:szCs w:val="28"/>
          <w:u w:val="single"/>
          <w:rtl/>
        </w:rPr>
        <w:t>מדיניות הביטולים</w:t>
      </w:r>
    </w:p>
    <w:p w14:paraId="1165442A" w14:textId="77777777" w:rsidR="00643F8A" w:rsidRPr="00643F8A" w:rsidRDefault="00643F8A" w:rsidP="004077D2">
      <w:pPr>
        <w:spacing w:line="480" w:lineRule="auto"/>
        <w:ind w:left="226"/>
        <w:rPr>
          <w:rtl/>
        </w:rPr>
      </w:pPr>
      <w:r w:rsidRPr="00643F8A">
        <w:rPr>
          <w:rFonts w:hint="cs"/>
          <w:rtl/>
        </w:rPr>
        <w:t xml:space="preserve">ביטול הזמנה מצד הרוכש תיעשה עד ל- 24 שעות קודם קיום האירוע לא כולל יום האירוע ולא כולל ימי מנוחה. ביטול רכישה יזכה את הרוכש בהחזר מחיר הכרטיס בקיזוז של 5% מהמחיר או עד 100 </w:t>
      </w:r>
      <w:r w:rsidRPr="00643F8A">
        <w:rPr>
          <w:rFonts w:cs="Times New Roman"/>
          <w:rtl/>
        </w:rPr>
        <w:t>₪</w:t>
      </w:r>
      <w:r w:rsidRPr="00643F8A">
        <w:rPr>
          <w:rFonts w:hint="cs"/>
          <w:rtl/>
        </w:rPr>
        <w:t xml:space="preserve"> לפי הנמוך מבניהם. החזר יעשה באמצעות אמצעי התשלום בו שילם הרוכש.</w:t>
      </w:r>
    </w:p>
    <w:p w14:paraId="74F4B13B" w14:textId="77777777" w:rsidR="00643F8A" w:rsidRPr="00643F8A" w:rsidRDefault="00643F8A" w:rsidP="004077D2">
      <w:pPr>
        <w:spacing w:line="480" w:lineRule="auto"/>
        <w:ind w:left="226"/>
        <w:rPr>
          <w:rtl/>
        </w:rPr>
      </w:pPr>
      <w:r w:rsidRPr="00643F8A">
        <w:rPr>
          <w:rFonts w:hint="cs"/>
          <w:rtl/>
        </w:rPr>
        <w:t xml:space="preserve">לא ניתן לבטל רכישת כרטיסים ולקבל החזר כספי החל מ-24 שעות לפני קיום האירוע. </w:t>
      </w:r>
    </w:p>
    <w:p w14:paraId="6A402A8E" w14:textId="77777777" w:rsidR="00643F8A" w:rsidRPr="00643F8A" w:rsidRDefault="00643F8A" w:rsidP="004077D2">
      <w:pPr>
        <w:spacing w:line="480" w:lineRule="auto"/>
        <w:ind w:left="226"/>
        <w:rPr>
          <w:rtl/>
        </w:rPr>
      </w:pPr>
      <w:r w:rsidRPr="00643F8A">
        <w:rPr>
          <w:rFonts w:hint="cs"/>
          <w:rtl/>
        </w:rPr>
        <w:t>במקרה של ביטול האירוע יזוכה הרוכש בהחזר כספי מלא של מחיר</w:t>
      </w:r>
      <w:bookmarkStart w:id="0" w:name="_GoBack"/>
      <w:bookmarkEnd w:id="0"/>
      <w:r w:rsidRPr="00643F8A">
        <w:rPr>
          <w:rFonts w:hint="cs"/>
          <w:rtl/>
        </w:rPr>
        <w:t xml:space="preserve"> הכרטיס אותו שילם. התשלום יעשה באמצעות אמצעי התשלום בו שילם הרוכש.</w:t>
      </w:r>
    </w:p>
    <w:p w14:paraId="299B14F6" w14:textId="4AF354A5" w:rsidR="002C340F" w:rsidRPr="00643F8A" w:rsidRDefault="00906789" w:rsidP="004077D2">
      <w:pPr>
        <w:spacing w:line="480" w:lineRule="auto"/>
        <w:ind w:left="226"/>
      </w:pPr>
      <w:r>
        <w:rPr>
          <w:rFonts w:hint="cs"/>
          <w:b/>
          <w:bCs/>
          <w:rtl/>
        </w:rPr>
        <w:t xml:space="preserve">לביצוע ביטול ניתן לפנות לכתובת מייל : </w:t>
      </w:r>
      <w:r w:rsidRPr="00906789">
        <w:t>info@tickchak.co.il</w:t>
      </w:r>
    </w:p>
    <w:p w14:paraId="3D7FDE96" w14:textId="77777777" w:rsidR="002C340F" w:rsidRPr="00643F8A" w:rsidRDefault="002C340F" w:rsidP="00663BE1">
      <w:pPr>
        <w:spacing w:line="480" w:lineRule="auto"/>
        <w:ind w:left="226"/>
      </w:pPr>
    </w:p>
    <w:p w14:paraId="6D8AE353" w14:textId="77777777" w:rsidR="00B85C55" w:rsidRPr="00643F8A" w:rsidRDefault="00B85C55" w:rsidP="00663BE1">
      <w:pPr>
        <w:spacing w:line="480" w:lineRule="auto"/>
        <w:ind w:left="226"/>
      </w:pPr>
    </w:p>
    <w:p w14:paraId="043FE842" w14:textId="77777777" w:rsidR="00AE3F5C" w:rsidRPr="00643F8A" w:rsidRDefault="00AE3F5C" w:rsidP="00663BE1">
      <w:pPr>
        <w:spacing w:line="480" w:lineRule="auto"/>
        <w:ind w:left="226"/>
      </w:pPr>
    </w:p>
    <w:p w14:paraId="22BDDE41" w14:textId="77777777" w:rsidR="00663BE1" w:rsidRPr="00643F8A" w:rsidRDefault="00663BE1">
      <w:pPr>
        <w:spacing w:line="480" w:lineRule="auto"/>
        <w:ind w:left="368"/>
      </w:pPr>
    </w:p>
    <w:sectPr w:rsidR="00663BE1" w:rsidRPr="00643F8A" w:rsidSect="000D4D7B">
      <w:pgSz w:w="11906" w:h="16838"/>
      <w:pgMar w:top="1440" w:right="1800" w:bottom="170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Malgun Gothic Semilight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3B64F3C"/>
    <w:lvl w:ilvl="0">
      <w:start w:val="1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1417"/>
        </w:tabs>
        <w:ind w:left="1417" w:hanging="708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68"/>
        </w:tabs>
        <w:ind w:left="2126" w:hanging="708"/>
      </w:pPr>
      <w:rPr>
        <w:rFonts w:cs="David" w:hint="cs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60"/>
        </w:tabs>
        <w:ind w:left="3260" w:hanging="992"/>
      </w:pPr>
      <w:rPr>
        <w:rFonts w:cs="David" w:hint="cs"/>
      </w:rPr>
    </w:lvl>
    <w:lvl w:ilvl="4">
      <w:start w:val="1"/>
      <w:numFmt w:val="hebrew1"/>
      <w:pStyle w:val="5"/>
      <w:lvlText w:val="%5."/>
      <w:lvlJc w:val="left"/>
      <w:pPr>
        <w:tabs>
          <w:tab w:val="num" w:pos="567"/>
        </w:tabs>
        <w:ind w:left="3827" w:hanging="567"/>
      </w:pPr>
      <w:rPr>
        <w:rFonts w:hAnsi="David" w:cs="David" w:hint="cs"/>
      </w:rPr>
    </w:lvl>
    <w:lvl w:ilvl="5">
      <w:start w:val="1"/>
      <w:numFmt w:val="decimal"/>
      <w:pStyle w:val="6"/>
      <w:lvlText w:val="(%6)"/>
      <w:lvlJc w:val="left"/>
      <w:pPr>
        <w:tabs>
          <w:tab w:val="num" w:pos="567"/>
        </w:tabs>
        <w:ind w:left="4394" w:hanging="567"/>
      </w:pPr>
      <w:rPr>
        <w:rFonts w:hAnsi="David" w:cs="David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</w:abstractNum>
  <w:abstractNum w:abstractNumId="1" w15:restartNumberingAfterBreak="0">
    <w:nsid w:val="3C55599F"/>
    <w:multiLevelType w:val="multilevel"/>
    <w:tmpl w:val="F8021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FB29DD"/>
    <w:multiLevelType w:val="multilevel"/>
    <w:tmpl w:val="79D8C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A3A5EB2"/>
    <w:multiLevelType w:val="hybridMultilevel"/>
    <w:tmpl w:val="38F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E7F38"/>
    <w:multiLevelType w:val="multilevel"/>
    <w:tmpl w:val="9ACC2C0C"/>
    <w:lvl w:ilvl="0">
      <w:start w:val="1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default"/>
      </w:rPr>
    </w:lvl>
  </w:abstractNum>
  <w:abstractNum w:abstractNumId="5" w15:restartNumberingAfterBreak="0">
    <w:nsid w:val="62063F66"/>
    <w:multiLevelType w:val="hybridMultilevel"/>
    <w:tmpl w:val="1EE6D644"/>
    <w:lvl w:ilvl="0" w:tplc="A4B68DF2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" w15:restartNumberingAfterBreak="0">
    <w:nsid w:val="7C830A88"/>
    <w:multiLevelType w:val="hybridMultilevel"/>
    <w:tmpl w:val="2990F8EE"/>
    <w:lvl w:ilvl="0" w:tplc="7482F8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David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4"/>
    <w:rsid w:val="0007569F"/>
    <w:rsid w:val="00082CE4"/>
    <w:rsid w:val="000D4D7B"/>
    <w:rsid w:val="002113D2"/>
    <w:rsid w:val="00252756"/>
    <w:rsid w:val="002A7393"/>
    <w:rsid w:val="002B1858"/>
    <w:rsid w:val="002B6315"/>
    <w:rsid w:val="002C340F"/>
    <w:rsid w:val="002F436A"/>
    <w:rsid w:val="0031735D"/>
    <w:rsid w:val="00331AE5"/>
    <w:rsid w:val="00342DC4"/>
    <w:rsid w:val="00346FE2"/>
    <w:rsid w:val="00374BDA"/>
    <w:rsid w:val="003973BE"/>
    <w:rsid w:val="00400BAC"/>
    <w:rsid w:val="004077D2"/>
    <w:rsid w:val="00415950"/>
    <w:rsid w:val="00426B24"/>
    <w:rsid w:val="004345F8"/>
    <w:rsid w:val="004A0331"/>
    <w:rsid w:val="004B6643"/>
    <w:rsid w:val="004B6FD9"/>
    <w:rsid w:val="004C7DCA"/>
    <w:rsid w:val="004D7F21"/>
    <w:rsid w:val="005B40AE"/>
    <w:rsid w:val="005B475F"/>
    <w:rsid w:val="005F742B"/>
    <w:rsid w:val="00643F8A"/>
    <w:rsid w:val="00663BE1"/>
    <w:rsid w:val="006C53C1"/>
    <w:rsid w:val="006F23C6"/>
    <w:rsid w:val="006F6641"/>
    <w:rsid w:val="00740D55"/>
    <w:rsid w:val="00743F4C"/>
    <w:rsid w:val="007A5928"/>
    <w:rsid w:val="007B64C5"/>
    <w:rsid w:val="008C5A3B"/>
    <w:rsid w:val="009039DA"/>
    <w:rsid w:val="00906789"/>
    <w:rsid w:val="00995685"/>
    <w:rsid w:val="00AA15A4"/>
    <w:rsid w:val="00AD03C2"/>
    <w:rsid w:val="00AE3F5C"/>
    <w:rsid w:val="00B22C66"/>
    <w:rsid w:val="00B85C55"/>
    <w:rsid w:val="00BB4E01"/>
    <w:rsid w:val="00C078EF"/>
    <w:rsid w:val="00C215A9"/>
    <w:rsid w:val="00C70B41"/>
    <w:rsid w:val="00CA4A57"/>
    <w:rsid w:val="00CD7339"/>
    <w:rsid w:val="00D359D9"/>
    <w:rsid w:val="00E75F08"/>
    <w:rsid w:val="00E96C0C"/>
    <w:rsid w:val="00EC7BD0"/>
    <w:rsid w:val="00EF5ECF"/>
    <w:rsid w:val="00F561D3"/>
    <w:rsid w:val="00F71C4C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04B3"/>
  <w15:chartTrackingRefBased/>
  <w15:docId w15:val="{2C3145D6-DC4F-410F-9774-322967D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2D"/>
    <w:pPr>
      <w:bidi/>
      <w:spacing w:after="0" w:line="312" w:lineRule="atLeast"/>
      <w:jc w:val="both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link w:val="10"/>
    <w:qFormat/>
    <w:rsid w:val="00FD772D"/>
    <w:pPr>
      <w:numPr>
        <w:numId w:val="7"/>
      </w:numPr>
      <w:spacing w:after="312"/>
      <w:outlineLvl w:val="0"/>
    </w:pPr>
    <w:rPr>
      <w:kern w:val="28"/>
    </w:rPr>
  </w:style>
  <w:style w:type="paragraph" w:styleId="2">
    <w:name w:val="heading 2"/>
    <w:basedOn w:val="a"/>
    <w:link w:val="20"/>
    <w:qFormat/>
    <w:rsid w:val="00FD772D"/>
    <w:pPr>
      <w:numPr>
        <w:ilvl w:val="1"/>
        <w:numId w:val="7"/>
      </w:numPr>
      <w:spacing w:after="312"/>
      <w:outlineLvl w:val="1"/>
    </w:pPr>
  </w:style>
  <w:style w:type="paragraph" w:styleId="3">
    <w:name w:val="heading 3"/>
    <w:basedOn w:val="a"/>
    <w:link w:val="30"/>
    <w:qFormat/>
    <w:rsid w:val="00FD772D"/>
    <w:pPr>
      <w:numPr>
        <w:ilvl w:val="2"/>
        <w:numId w:val="7"/>
      </w:numPr>
      <w:tabs>
        <w:tab w:val="left" w:pos="2126"/>
      </w:tabs>
      <w:spacing w:after="312"/>
      <w:outlineLvl w:val="2"/>
    </w:pPr>
  </w:style>
  <w:style w:type="paragraph" w:styleId="4">
    <w:name w:val="heading 4"/>
    <w:basedOn w:val="a"/>
    <w:link w:val="40"/>
    <w:qFormat/>
    <w:rsid w:val="00FD772D"/>
    <w:pPr>
      <w:numPr>
        <w:ilvl w:val="3"/>
        <w:numId w:val="7"/>
      </w:numPr>
      <w:spacing w:after="312"/>
      <w:outlineLvl w:val="3"/>
    </w:pPr>
  </w:style>
  <w:style w:type="paragraph" w:styleId="5">
    <w:name w:val="heading 5"/>
    <w:basedOn w:val="a"/>
    <w:link w:val="50"/>
    <w:qFormat/>
    <w:rsid w:val="00FD772D"/>
    <w:pPr>
      <w:numPr>
        <w:ilvl w:val="4"/>
        <w:numId w:val="7"/>
      </w:numPr>
      <w:tabs>
        <w:tab w:val="left" w:pos="3827"/>
      </w:tabs>
      <w:spacing w:after="312"/>
      <w:outlineLvl w:val="4"/>
    </w:pPr>
  </w:style>
  <w:style w:type="paragraph" w:styleId="6">
    <w:name w:val="heading 6"/>
    <w:basedOn w:val="a"/>
    <w:link w:val="60"/>
    <w:qFormat/>
    <w:rsid w:val="00FD772D"/>
    <w:pPr>
      <w:numPr>
        <w:ilvl w:val="5"/>
        <w:numId w:val="7"/>
      </w:numPr>
      <w:tabs>
        <w:tab w:val="left" w:pos="4394"/>
      </w:tabs>
      <w:spacing w:after="312"/>
      <w:outlineLvl w:val="5"/>
    </w:pPr>
  </w:style>
  <w:style w:type="paragraph" w:styleId="7">
    <w:name w:val="heading 7"/>
    <w:basedOn w:val="a"/>
    <w:next w:val="a"/>
    <w:link w:val="70"/>
    <w:qFormat/>
    <w:rsid w:val="00FD772D"/>
    <w:pPr>
      <w:spacing w:before="240" w:after="60"/>
      <w:outlineLvl w:val="6"/>
    </w:pPr>
    <w:rPr>
      <w:rFonts w:cs="Miriam"/>
      <w:sz w:val="20"/>
      <w:szCs w:val="20"/>
    </w:rPr>
  </w:style>
  <w:style w:type="paragraph" w:styleId="8">
    <w:name w:val="heading 8"/>
    <w:basedOn w:val="a"/>
    <w:next w:val="a"/>
    <w:link w:val="80"/>
    <w:qFormat/>
    <w:rsid w:val="00FD772D"/>
    <w:pPr>
      <w:spacing w:before="240" w:after="60"/>
      <w:outlineLvl w:val="7"/>
    </w:pPr>
    <w:rPr>
      <w:rFonts w:cs="Miriam"/>
      <w:i/>
      <w:iCs/>
      <w:sz w:val="20"/>
      <w:szCs w:val="20"/>
    </w:rPr>
  </w:style>
  <w:style w:type="paragraph" w:styleId="9">
    <w:name w:val="heading 9"/>
    <w:basedOn w:val="1"/>
    <w:link w:val="90"/>
    <w:qFormat/>
    <w:rsid w:val="00FD772D"/>
    <w:pPr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nglish">
    <w:name w:val="NormalEnglish"/>
    <w:basedOn w:val="a"/>
    <w:rsid w:val="00FD772D"/>
    <w:pPr>
      <w:bidi w:val="0"/>
    </w:pPr>
  </w:style>
  <w:style w:type="paragraph" w:customStyle="1" w:styleId="a3">
    <w:name w:val="ב_מיוחד"/>
    <w:basedOn w:val="a"/>
    <w:rsid w:val="00FD772D"/>
    <w:pPr>
      <w:ind w:left="1418" w:hanging="709"/>
    </w:pPr>
  </w:style>
  <w:style w:type="paragraph" w:customStyle="1" w:styleId="11">
    <w:name w:val="היסט 1"/>
    <w:basedOn w:val="a"/>
    <w:rsid w:val="00FD772D"/>
    <w:pPr>
      <w:spacing w:after="312"/>
      <w:ind w:left="709"/>
    </w:pPr>
  </w:style>
  <w:style w:type="paragraph" w:customStyle="1" w:styleId="21">
    <w:name w:val="היסט 2"/>
    <w:basedOn w:val="a"/>
    <w:rsid w:val="00FD772D"/>
    <w:pPr>
      <w:spacing w:after="312"/>
      <w:ind w:left="1418"/>
    </w:pPr>
  </w:style>
  <w:style w:type="paragraph" w:customStyle="1" w:styleId="31">
    <w:name w:val="היסט 3"/>
    <w:basedOn w:val="a"/>
    <w:rsid w:val="00FD772D"/>
    <w:pPr>
      <w:spacing w:after="312"/>
      <w:ind w:left="2126"/>
    </w:pPr>
  </w:style>
  <w:style w:type="paragraph" w:customStyle="1" w:styleId="41">
    <w:name w:val="היסט 4"/>
    <w:basedOn w:val="a"/>
    <w:rsid w:val="00FD772D"/>
    <w:pPr>
      <w:spacing w:after="312"/>
      <w:ind w:left="3260"/>
    </w:pPr>
  </w:style>
  <w:style w:type="paragraph" w:customStyle="1" w:styleId="51">
    <w:name w:val="היסט 5"/>
    <w:basedOn w:val="a"/>
    <w:rsid w:val="00FD772D"/>
    <w:pPr>
      <w:spacing w:after="312"/>
      <w:ind w:left="3827"/>
    </w:pPr>
  </w:style>
  <w:style w:type="paragraph" w:customStyle="1" w:styleId="61">
    <w:name w:val="היסט 6"/>
    <w:basedOn w:val="a"/>
    <w:rsid w:val="00FD772D"/>
    <w:pPr>
      <w:spacing w:after="312"/>
      <w:ind w:left="4394"/>
    </w:pPr>
  </w:style>
  <w:style w:type="character" w:customStyle="1" w:styleId="10">
    <w:name w:val="כותרת 1 תו"/>
    <w:basedOn w:val="a0"/>
    <w:link w:val="1"/>
    <w:rsid w:val="00FD772D"/>
    <w:rPr>
      <w:rFonts w:ascii="Times New Roman" w:eastAsia="Times New Roman" w:hAnsi="Times New Roman" w:cs="David"/>
      <w:kern w:val="28"/>
      <w:sz w:val="24"/>
      <w:szCs w:val="24"/>
    </w:rPr>
  </w:style>
  <w:style w:type="character" w:customStyle="1" w:styleId="20">
    <w:name w:val="כותרת 2 תו"/>
    <w:basedOn w:val="a0"/>
    <w:link w:val="2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70">
    <w:name w:val="כותרת 7 תו"/>
    <w:basedOn w:val="a0"/>
    <w:link w:val="7"/>
    <w:rsid w:val="00FD772D"/>
    <w:rPr>
      <w:rFonts w:ascii="Times New Roman" w:eastAsia="Times New Roman" w:hAnsi="Times New Roman" w:cs="Miriam"/>
      <w:sz w:val="20"/>
      <w:szCs w:val="20"/>
    </w:rPr>
  </w:style>
  <w:style w:type="character" w:customStyle="1" w:styleId="80">
    <w:name w:val="כותרת 8 תו"/>
    <w:basedOn w:val="a0"/>
    <w:link w:val="8"/>
    <w:rsid w:val="00FD772D"/>
    <w:rPr>
      <w:rFonts w:ascii="Times New Roman" w:eastAsia="Times New Roman" w:hAnsi="Times New Roman" w:cs="Miriam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FD772D"/>
    <w:rPr>
      <w:rFonts w:ascii="Times New Roman" w:eastAsia="Times New Roman" w:hAnsi="Times New Roman" w:cs="David"/>
      <w:kern w:val="28"/>
      <w:sz w:val="18"/>
      <w:szCs w:val="18"/>
    </w:rPr>
  </w:style>
  <w:style w:type="paragraph" w:styleId="a4">
    <w:name w:val="header"/>
    <w:basedOn w:val="a"/>
    <w:link w:val="a5"/>
    <w:semiHidden/>
    <w:rsid w:val="00FD772D"/>
    <w:pPr>
      <w:spacing w:line="240" w:lineRule="auto"/>
    </w:pPr>
  </w:style>
  <w:style w:type="character" w:customStyle="1" w:styleId="a5">
    <w:name w:val="כותרת עליונה תו"/>
    <w:basedOn w:val="a0"/>
    <w:link w:val="a4"/>
    <w:semiHidden/>
    <w:rsid w:val="00FD772D"/>
    <w:rPr>
      <w:rFonts w:ascii="Times New Roman" w:eastAsia="Times New Roman" w:hAnsi="Times New Roman" w:cs="David"/>
      <w:sz w:val="24"/>
      <w:szCs w:val="24"/>
    </w:rPr>
  </w:style>
  <w:style w:type="paragraph" w:styleId="a6">
    <w:name w:val="footer"/>
    <w:basedOn w:val="a"/>
    <w:link w:val="a7"/>
    <w:semiHidden/>
    <w:rsid w:val="00FD772D"/>
    <w:pPr>
      <w:spacing w:line="240" w:lineRule="auto"/>
    </w:pPr>
  </w:style>
  <w:style w:type="character" w:customStyle="1" w:styleId="a7">
    <w:name w:val="כותרת תחתונה תו"/>
    <w:basedOn w:val="a0"/>
    <w:link w:val="a6"/>
    <w:semiHidden/>
    <w:rsid w:val="00FD772D"/>
    <w:rPr>
      <w:rFonts w:ascii="Times New Roman" w:eastAsia="Times New Roman" w:hAnsi="Times New Roman" w:cs="David"/>
      <w:sz w:val="24"/>
      <w:szCs w:val="24"/>
    </w:rPr>
  </w:style>
  <w:style w:type="paragraph" w:styleId="a8">
    <w:name w:val="envelope address"/>
    <w:basedOn w:val="a"/>
    <w:semiHidden/>
    <w:rsid w:val="00FD772D"/>
    <w:pPr>
      <w:framePr w:w="7920" w:h="1980" w:hRule="exact" w:hSpace="180" w:wrap="auto" w:vAnchor="page" w:hAnchor="page" w:x="1597" w:y="2305"/>
      <w:spacing w:line="280" w:lineRule="atLeast"/>
      <w:jc w:val="left"/>
    </w:pPr>
  </w:style>
  <w:style w:type="character" w:styleId="a9">
    <w:name w:val="page number"/>
    <w:semiHidden/>
    <w:rsid w:val="00FD772D"/>
    <w:rPr>
      <w:rFonts w:ascii="Arial" w:hAnsi="Arial" w:cs="David"/>
      <w:sz w:val="18"/>
      <w:szCs w:val="20"/>
      <w:lang w:bidi="he-IL"/>
    </w:rPr>
  </w:style>
  <w:style w:type="paragraph" w:customStyle="1" w:styleId="aa">
    <w:name w:val="שוליים"/>
    <w:basedOn w:val="a"/>
    <w:semiHidden/>
    <w:rsid w:val="00FD772D"/>
    <w:pPr>
      <w:framePr w:w="11" w:h="17861" w:hRule="exact" w:hSpace="181" w:vSpace="181" w:wrap="around" w:vAnchor="text" w:hAnchor="page" w:x="10666" w:y="-226" w:anchorLock="1"/>
      <w:pBdr>
        <w:right w:val="double" w:sz="6" w:space="1" w:color="auto"/>
      </w:pBdr>
      <w:spacing w:line="240" w:lineRule="auto"/>
    </w:pPr>
  </w:style>
  <w:style w:type="paragraph" w:customStyle="1" w:styleId="22">
    <w:name w:val="שוליים2"/>
    <w:basedOn w:val="aa"/>
    <w:next w:val="a"/>
    <w:semiHidden/>
    <w:rsid w:val="00FD772D"/>
    <w:pPr>
      <w:framePr w:wrap="around" w:y="-713"/>
    </w:pPr>
  </w:style>
  <w:style w:type="paragraph" w:customStyle="1" w:styleId="-">
    <w:name w:val="שוליים-שמאל"/>
    <w:basedOn w:val="a"/>
    <w:next w:val="a"/>
    <w:semiHidden/>
    <w:rsid w:val="00FD772D"/>
    <w:pPr>
      <w:framePr w:w="113" w:h="17861" w:hRule="exact" w:hSpace="181" w:vSpace="181" w:wrap="around" w:vAnchor="text" w:hAnchor="page" w:x="1146" w:y="-218" w:anchorLock="1"/>
      <w:pBdr>
        <w:right w:val="double" w:sz="6" w:space="1" w:color="auto"/>
      </w:pBdr>
      <w:spacing w:line="240" w:lineRule="auto"/>
    </w:pPr>
  </w:style>
  <w:style w:type="paragraph" w:customStyle="1" w:styleId="-2">
    <w:name w:val="שוליים-שמאל2"/>
    <w:basedOn w:val="-"/>
    <w:next w:val="a"/>
    <w:semiHidden/>
    <w:rsid w:val="00FD772D"/>
    <w:pPr>
      <w:framePr w:wrap="around" w:x="1203" w:y="-712"/>
    </w:pPr>
  </w:style>
  <w:style w:type="paragraph" w:styleId="ab">
    <w:name w:val="List Paragraph"/>
    <w:basedOn w:val="a"/>
    <w:uiPriority w:val="34"/>
    <w:qFormat/>
    <w:rsid w:val="00082C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70B41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C70B4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Zhalka</dc:creator>
  <cp:keywords/>
  <dc:description/>
  <cp:lastModifiedBy>אנג'לה מולוצ'ניקוב</cp:lastModifiedBy>
  <cp:revision>19</cp:revision>
  <cp:lastPrinted>2017-08-20T07:59:00Z</cp:lastPrinted>
  <dcterms:created xsi:type="dcterms:W3CDTF">2021-07-18T09:23:00Z</dcterms:created>
  <dcterms:modified xsi:type="dcterms:W3CDTF">2021-07-18T12:49:00Z</dcterms:modified>
</cp:coreProperties>
</file>